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743" w:rsidRPr="00660318" w:rsidRDefault="00F85743" w:rsidP="006F4177">
      <w:pPr>
        <w:jc w:val="center"/>
        <w:rPr>
          <w:rFonts w:ascii="Sassoon Primary" w:hAnsi="Sassoon Primary"/>
          <w:b/>
          <w:sz w:val="56"/>
          <w:szCs w:val="56"/>
        </w:rPr>
      </w:pPr>
      <w:r w:rsidRPr="00660318">
        <w:rPr>
          <w:rFonts w:ascii="Sassoon Primary" w:hAnsi="Sassoon Primary"/>
          <w:b/>
          <w:sz w:val="56"/>
          <w:szCs w:val="56"/>
        </w:rPr>
        <w:t>Highfield Community Primary School</w:t>
      </w:r>
    </w:p>
    <w:p w:rsidR="00F85743" w:rsidRDefault="00F85743" w:rsidP="006F4177">
      <w:pPr>
        <w:jc w:val="center"/>
        <w:rPr>
          <w:rFonts w:ascii="Sassoon Primary" w:hAnsi="Sassoon Primary"/>
          <w:b/>
          <w:sz w:val="56"/>
          <w:szCs w:val="56"/>
        </w:rPr>
      </w:pPr>
    </w:p>
    <w:p w:rsidR="00F85743" w:rsidRPr="00660318" w:rsidRDefault="00F85743" w:rsidP="006F4177">
      <w:pPr>
        <w:jc w:val="center"/>
        <w:rPr>
          <w:rFonts w:ascii="Sassoon Primary" w:hAnsi="Sassoon Primary"/>
          <w:b/>
          <w:sz w:val="56"/>
          <w:szCs w:val="56"/>
        </w:rPr>
      </w:pPr>
    </w:p>
    <w:p w:rsidR="0010395B" w:rsidRDefault="0010395B" w:rsidP="006F4177">
      <w:pPr>
        <w:jc w:val="center"/>
        <w:rPr>
          <w:rFonts w:ascii="Sassoon Primary" w:hAnsi="Sassoon Primary"/>
          <w:b/>
          <w:sz w:val="56"/>
          <w:szCs w:val="56"/>
        </w:rPr>
      </w:pPr>
      <w:r>
        <w:rPr>
          <w:rFonts w:ascii="Sassoon Primary" w:hAnsi="Sassoon Primary"/>
          <w:b/>
          <w:sz w:val="56"/>
          <w:szCs w:val="56"/>
        </w:rPr>
        <w:t xml:space="preserve">Early Years </w:t>
      </w:r>
    </w:p>
    <w:p w:rsidR="00F85743" w:rsidRPr="00660318" w:rsidRDefault="0010395B" w:rsidP="006F4177">
      <w:pPr>
        <w:jc w:val="center"/>
        <w:rPr>
          <w:rFonts w:ascii="Sassoon Primary" w:hAnsi="Sassoon Primary"/>
          <w:b/>
          <w:sz w:val="56"/>
          <w:szCs w:val="56"/>
        </w:rPr>
      </w:pPr>
      <w:r>
        <w:rPr>
          <w:rFonts w:ascii="Sassoon Primary" w:hAnsi="Sassoon Primary"/>
          <w:b/>
          <w:sz w:val="56"/>
          <w:szCs w:val="56"/>
        </w:rPr>
        <w:t>Foundation Stage</w:t>
      </w:r>
      <w:r w:rsidR="00F85743" w:rsidRPr="00660318">
        <w:rPr>
          <w:rFonts w:ascii="Sassoon Primary" w:hAnsi="Sassoon Primary"/>
          <w:b/>
          <w:sz w:val="56"/>
          <w:szCs w:val="56"/>
        </w:rPr>
        <w:t xml:space="preserve"> Policy</w:t>
      </w:r>
    </w:p>
    <w:p w:rsidR="00F85743" w:rsidRPr="000D2BC6" w:rsidRDefault="00F85743" w:rsidP="006F4177">
      <w:pPr>
        <w:rPr>
          <w:rFonts w:ascii="Sassoon Primary" w:hAnsi="Sassoon Primary"/>
        </w:rPr>
      </w:pPr>
    </w:p>
    <w:p w:rsidR="00F85743" w:rsidRPr="000D2BC6" w:rsidRDefault="00F85743" w:rsidP="006F4177">
      <w:pPr>
        <w:rPr>
          <w:rFonts w:ascii="Sassoon Primary" w:hAnsi="Sassoon Primary"/>
        </w:rPr>
      </w:pPr>
    </w:p>
    <w:p w:rsidR="00F85743" w:rsidRPr="000D2BC6" w:rsidRDefault="00F85743" w:rsidP="006F4177">
      <w:pPr>
        <w:tabs>
          <w:tab w:val="left" w:pos="2254"/>
        </w:tabs>
        <w:rPr>
          <w:rFonts w:ascii="Sassoon Primary" w:hAnsi="Sassoon Primary"/>
        </w:rPr>
      </w:pPr>
    </w:p>
    <w:p w:rsidR="00F85743" w:rsidRPr="000D2BC6" w:rsidRDefault="00F85743" w:rsidP="006F4177">
      <w:pPr>
        <w:tabs>
          <w:tab w:val="left" w:pos="2254"/>
        </w:tabs>
        <w:rPr>
          <w:rFonts w:ascii="Sassoon Primary" w:hAnsi="Sassoon Primary"/>
        </w:rPr>
      </w:pPr>
    </w:p>
    <w:p w:rsidR="00F85743" w:rsidRPr="000D2BC6" w:rsidRDefault="00F85743" w:rsidP="006F4177">
      <w:pPr>
        <w:tabs>
          <w:tab w:val="left" w:pos="2254"/>
        </w:tabs>
        <w:rPr>
          <w:rFonts w:ascii="Sassoon Primary" w:hAnsi="Sassoon Primary"/>
        </w:rPr>
      </w:pPr>
    </w:p>
    <w:p w:rsidR="00F85743" w:rsidRPr="000D2BC6" w:rsidRDefault="00F85743" w:rsidP="006F4177">
      <w:pPr>
        <w:tabs>
          <w:tab w:val="left" w:pos="2254"/>
        </w:tabs>
        <w:rPr>
          <w:rFonts w:ascii="Sassoon Primary" w:hAnsi="Sassoon Primary"/>
        </w:rPr>
      </w:pPr>
    </w:p>
    <w:p w:rsidR="00F85743" w:rsidRPr="000D2BC6" w:rsidRDefault="00F85743" w:rsidP="006F4177">
      <w:pPr>
        <w:tabs>
          <w:tab w:val="left" w:pos="2254"/>
        </w:tabs>
        <w:jc w:val="center"/>
        <w:rPr>
          <w:rFonts w:ascii="Sassoon Primary" w:hAnsi="Sassoon Primary"/>
        </w:rPr>
      </w:pPr>
      <w:r w:rsidRPr="000D2BC6">
        <w:rPr>
          <w:rFonts w:ascii="Sassoon Primary" w:hAnsi="Sassoon Primary"/>
          <w:noProof/>
          <w:lang w:val="en-GB" w:eastAsia="en-GB"/>
        </w:rPr>
        <w:drawing>
          <wp:anchor distT="0" distB="0" distL="114300" distR="114300" simplePos="0" relativeHeight="251659264" behindDoc="1" locked="0" layoutInCell="1" allowOverlap="1" wp14:anchorId="24BCE764" wp14:editId="7E05B3AD">
            <wp:simplePos x="0" y="0"/>
            <wp:positionH relativeFrom="margin">
              <wp:align>center</wp:align>
            </wp:positionH>
            <wp:positionV relativeFrom="paragraph">
              <wp:posOffset>138765</wp:posOffset>
            </wp:positionV>
            <wp:extent cx="3613619" cy="3246595"/>
            <wp:effectExtent l="495300" t="590550" r="444500" b="5829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395922">
                      <a:off x="0" y="0"/>
                      <a:ext cx="3613619" cy="3246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5743" w:rsidRPr="000D2BC6" w:rsidRDefault="00F85743" w:rsidP="006F4177">
      <w:pPr>
        <w:tabs>
          <w:tab w:val="left" w:pos="2254"/>
        </w:tabs>
        <w:rPr>
          <w:rFonts w:ascii="Sassoon Primary" w:hAnsi="Sassoon Primary"/>
        </w:rPr>
      </w:pPr>
    </w:p>
    <w:p w:rsidR="00F85743" w:rsidRPr="000D2BC6" w:rsidRDefault="00F85743" w:rsidP="006F4177">
      <w:pPr>
        <w:tabs>
          <w:tab w:val="left" w:pos="2254"/>
        </w:tabs>
        <w:rPr>
          <w:rFonts w:ascii="Sassoon Primary" w:hAnsi="Sassoon Primary"/>
        </w:rPr>
      </w:pPr>
    </w:p>
    <w:p w:rsidR="00F85743" w:rsidRPr="000D2BC6" w:rsidRDefault="00F85743" w:rsidP="006F4177">
      <w:pPr>
        <w:tabs>
          <w:tab w:val="left" w:pos="2254"/>
        </w:tabs>
        <w:rPr>
          <w:rFonts w:ascii="Sassoon Primary" w:hAnsi="Sassoon Primary"/>
        </w:rPr>
      </w:pPr>
      <w:r w:rsidRPr="000D2BC6">
        <w:rPr>
          <w:rFonts w:ascii="Sassoon Primary" w:hAnsi="Sassoon Primary"/>
        </w:rPr>
        <w:t xml:space="preserve">     </w:t>
      </w:r>
    </w:p>
    <w:p w:rsidR="00F85743" w:rsidRPr="000D2BC6" w:rsidRDefault="00F85743" w:rsidP="006F4177">
      <w:pPr>
        <w:tabs>
          <w:tab w:val="left" w:pos="2254"/>
        </w:tabs>
        <w:rPr>
          <w:rFonts w:ascii="Sassoon Primary" w:hAnsi="Sassoon Primary"/>
        </w:rPr>
      </w:pPr>
    </w:p>
    <w:p w:rsidR="00F85743" w:rsidRPr="000D2BC6" w:rsidRDefault="00F85743" w:rsidP="006F4177">
      <w:pPr>
        <w:tabs>
          <w:tab w:val="left" w:pos="2254"/>
        </w:tabs>
        <w:rPr>
          <w:rFonts w:ascii="Sassoon Primary" w:hAnsi="Sassoon Primary"/>
          <w:b/>
        </w:rPr>
      </w:pPr>
    </w:p>
    <w:p w:rsidR="00F85743" w:rsidRPr="000D2BC6" w:rsidRDefault="00F85743" w:rsidP="006F4177">
      <w:pPr>
        <w:tabs>
          <w:tab w:val="left" w:pos="2254"/>
        </w:tabs>
        <w:rPr>
          <w:rFonts w:ascii="Sassoon Primary" w:hAnsi="Sassoon Primary"/>
          <w:b/>
        </w:rPr>
      </w:pPr>
    </w:p>
    <w:p w:rsidR="00F85743" w:rsidRPr="000D2BC6" w:rsidRDefault="00F85743" w:rsidP="006F4177">
      <w:pPr>
        <w:tabs>
          <w:tab w:val="left" w:pos="2254"/>
        </w:tabs>
        <w:rPr>
          <w:rFonts w:ascii="Sassoon Primary" w:hAnsi="Sassoon Primary"/>
          <w:b/>
        </w:rPr>
      </w:pPr>
    </w:p>
    <w:p w:rsidR="00F85743" w:rsidRPr="000D2BC6" w:rsidRDefault="00F85743" w:rsidP="006F4177">
      <w:pPr>
        <w:tabs>
          <w:tab w:val="left" w:pos="2254"/>
        </w:tabs>
        <w:rPr>
          <w:rFonts w:ascii="Sassoon Primary" w:hAnsi="Sassoon Primary"/>
          <w:b/>
        </w:rPr>
      </w:pPr>
    </w:p>
    <w:p w:rsidR="00F85743" w:rsidRPr="000D2BC6" w:rsidRDefault="00F85743" w:rsidP="006F4177">
      <w:pPr>
        <w:tabs>
          <w:tab w:val="left" w:pos="2254"/>
        </w:tabs>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tabs>
          <w:tab w:val="left" w:pos="2254"/>
        </w:tabs>
        <w:jc w:val="center"/>
        <w:rPr>
          <w:rFonts w:ascii="Sassoon Primary" w:hAnsi="Sassoon Primary"/>
          <w:b/>
        </w:rPr>
      </w:pPr>
    </w:p>
    <w:p w:rsidR="00F85743" w:rsidRPr="000D2BC6" w:rsidRDefault="00F85743" w:rsidP="006F4177">
      <w:pPr>
        <w:pStyle w:val="Heading6"/>
        <w:jc w:val="center"/>
        <w:rPr>
          <w:rFonts w:ascii="Sassoon Primary" w:hAnsi="Sassoon Primary"/>
          <w:sz w:val="32"/>
          <w:szCs w:val="32"/>
        </w:rPr>
      </w:pPr>
    </w:p>
    <w:p w:rsidR="00F85743" w:rsidRDefault="00F85743" w:rsidP="006F4177">
      <w:pPr>
        <w:pStyle w:val="Heading6"/>
        <w:jc w:val="center"/>
        <w:rPr>
          <w:rFonts w:ascii="Sassoon Primary" w:hAnsi="Sassoon Primary"/>
          <w:sz w:val="32"/>
          <w:szCs w:val="32"/>
        </w:rPr>
      </w:pPr>
      <w:r w:rsidRPr="000D2BC6">
        <w:rPr>
          <w:rFonts w:ascii="Sassoon Primary" w:hAnsi="Sassoon Primary"/>
          <w:sz w:val="32"/>
          <w:szCs w:val="32"/>
        </w:rPr>
        <w:t xml:space="preserve">Academic Year </w:t>
      </w:r>
    </w:p>
    <w:p w:rsidR="00F85743" w:rsidRPr="000D2BC6" w:rsidRDefault="00F85743" w:rsidP="006F4177">
      <w:pPr>
        <w:pStyle w:val="Heading6"/>
        <w:jc w:val="center"/>
        <w:rPr>
          <w:rFonts w:ascii="Sassoon Primary" w:hAnsi="Sassoon Primary"/>
        </w:rPr>
      </w:pPr>
      <w:r>
        <w:rPr>
          <w:rFonts w:ascii="Sassoon Primary" w:hAnsi="Sassoon Primary"/>
          <w:sz w:val="32"/>
          <w:szCs w:val="32"/>
        </w:rPr>
        <w:t>2021</w:t>
      </w:r>
      <w:r w:rsidRPr="000D2BC6">
        <w:rPr>
          <w:rFonts w:ascii="Sassoon Primary" w:hAnsi="Sassoon Primary"/>
          <w:sz w:val="32"/>
          <w:szCs w:val="32"/>
        </w:rPr>
        <w:t xml:space="preserve"> – 20</w:t>
      </w:r>
      <w:r>
        <w:rPr>
          <w:rFonts w:ascii="Sassoon Primary" w:hAnsi="Sassoon Primary"/>
          <w:sz w:val="32"/>
          <w:szCs w:val="32"/>
        </w:rPr>
        <w:t>22</w:t>
      </w:r>
    </w:p>
    <w:p w:rsidR="006F4177" w:rsidRPr="00AF50E1" w:rsidRDefault="00F85743" w:rsidP="00C41CDF">
      <w:pPr>
        <w:pStyle w:val="Heading1"/>
        <w:tabs>
          <w:tab w:val="left" w:pos="0"/>
        </w:tabs>
        <w:spacing w:before="0" w:after="0"/>
        <w:jc w:val="both"/>
        <w:rPr>
          <w:rFonts w:ascii="Sassoon Primary" w:hAnsi="Sassoon Primary"/>
          <w:b w:val="0"/>
          <w:color w:val="0000FF"/>
        </w:rPr>
      </w:pPr>
      <w:r w:rsidRPr="000D2BC6">
        <w:rPr>
          <w:rFonts w:ascii="Sassoon Primary" w:hAnsi="Sassoon Primary"/>
          <w:b w:val="0"/>
          <w:bCs w:val="0"/>
          <w:sz w:val="28"/>
          <w:szCs w:val="28"/>
        </w:rPr>
        <w:br w:type="page"/>
      </w:r>
      <w:r w:rsidR="0010395B">
        <w:rPr>
          <w:rFonts w:ascii="Sassoon Primary" w:hAnsi="Sassoon Primary"/>
          <w:b w:val="0"/>
          <w:color w:val="0000FF"/>
        </w:rPr>
        <w:lastRenderedPageBreak/>
        <w:t>Introduction</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Every child deserves the best possible start in life and the support that enables</w:t>
      </w:r>
      <w:r>
        <w:rPr>
          <w:rFonts w:ascii="Sassoon Primary" w:hAnsi="Sassoon Primary"/>
          <w:lang w:val="en-GB"/>
        </w:rPr>
        <w:t xml:space="preserve"> </w:t>
      </w:r>
      <w:r w:rsidRPr="0010395B">
        <w:rPr>
          <w:rFonts w:ascii="Sassoon Primary" w:hAnsi="Sassoon Primary"/>
          <w:lang w:val="en-GB"/>
        </w:rPr>
        <w:t>them to fulfil their potential. Children develop quickly in the early years and a child’s</w:t>
      </w:r>
      <w:r>
        <w:rPr>
          <w:rFonts w:ascii="Sassoon Primary" w:hAnsi="Sassoon Primary"/>
          <w:lang w:val="en-GB"/>
        </w:rPr>
        <w:t xml:space="preserve"> </w:t>
      </w:r>
      <w:r w:rsidRPr="0010395B">
        <w:rPr>
          <w:rFonts w:ascii="Sassoon Primary" w:hAnsi="Sassoon Primary"/>
          <w:lang w:val="en-GB"/>
        </w:rPr>
        <w:t>experiences between birth and age five have a major impact on their future life chances.</w:t>
      </w:r>
      <w:r>
        <w:rPr>
          <w:rFonts w:ascii="Sassoon Primary" w:hAnsi="Sassoon Primary"/>
          <w:lang w:val="en-GB"/>
        </w:rPr>
        <w:t xml:space="preserve"> </w:t>
      </w:r>
      <w:r w:rsidRPr="0010395B">
        <w:rPr>
          <w:rFonts w:ascii="Sassoon Primary" w:hAnsi="Sassoon Primary"/>
          <w:lang w:val="en-GB"/>
        </w:rPr>
        <w:t>A secure, safe and happy childhood is important in its own right. Good parenting and</w:t>
      </w:r>
      <w:r>
        <w:rPr>
          <w:rFonts w:ascii="Sassoon Primary" w:hAnsi="Sassoon Primary"/>
          <w:lang w:val="en-GB"/>
        </w:rPr>
        <w:t xml:space="preserve"> </w:t>
      </w:r>
      <w:r w:rsidRPr="0010395B">
        <w:rPr>
          <w:rFonts w:ascii="Sassoon Primary" w:hAnsi="Sassoon Primary"/>
          <w:lang w:val="en-GB"/>
        </w:rPr>
        <w:t>high quality early learning together provide the foundation children need to make the</w:t>
      </w:r>
      <w:r>
        <w:rPr>
          <w:rFonts w:ascii="Sassoon Primary" w:hAnsi="Sassoon Primary"/>
          <w:lang w:val="en-GB"/>
        </w:rPr>
        <w:t xml:space="preserve"> </w:t>
      </w:r>
      <w:r w:rsidRPr="0010395B">
        <w:rPr>
          <w:rFonts w:ascii="Sassoon Primary" w:hAnsi="Sassoon Primary"/>
          <w:lang w:val="en-GB"/>
        </w:rPr>
        <w:t>most of their abilities and talents as they grow up.</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Statutory framework for the Ea</w:t>
      </w:r>
      <w:r w:rsidR="00121D15">
        <w:rPr>
          <w:rFonts w:ascii="Sassoon Primary" w:hAnsi="Sassoon Primary"/>
          <w:lang w:val="en-GB"/>
        </w:rPr>
        <w:t>rly Years Foundation Stage, 2021</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 xml:space="preserve">The Early Years Foundation Stage (EYFS) sets the standards that all early </w:t>
      </w:r>
      <w:proofErr w:type="gramStart"/>
      <w:r w:rsidRPr="0010395B">
        <w:rPr>
          <w:rFonts w:ascii="Sassoon Primary" w:hAnsi="Sassoon Primary"/>
          <w:lang w:val="en-GB"/>
        </w:rPr>
        <w:t>years</w:t>
      </w:r>
      <w:proofErr w:type="gramEnd"/>
      <w:r w:rsidRPr="0010395B">
        <w:rPr>
          <w:rFonts w:ascii="Sassoon Primary" w:hAnsi="Sassoon Primary"/>
          <w:lang w:val="en-GB"/>
        </w:rPr>
        <w:t xml:space="preserve"> providers must meet to ensure that children learn and develop well and are kept healthy and safe. It promotes teaching and learning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 </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 xml:space="preserve">Highfield’s Early Years policy seeks to align itself with the very best practice in the EYFS and the requirements and standards set out in the national framework. It embraces the needs of the youngest pupils and their parents in our community, and provides aims, principles and practices that support outcomes for all pupils to achieve a ‘Good Level of Development’ (GLD) at the end of a child’s first full time year of schooling. Each child’s starting point is considered and acknowledged, but never limits a child’s potential. </w:t>
      </w:r>
    </w:p>
    <w:p w:rsidR="0010395B" w:rsidRPr="0010395B" w:rsidRDefault="0010395B" w:rsidP="0010395B">
      <w:pPr>
        <w:jc w:val="both"/>
        <w:rPr>
          <w:rFonts w:ascii="Sassoon Primary" w:hAnsi="Sassoon Primary"/>
          <w:lang w:val="en-GB"/>
        </w:rPr>
      </w:pPr>
      <w:r w:rsidRPr="0010395B">
        <w:rPr>
          <w:rFonts w:ascii="Sassoon Primary" w:hAnsi="Sassoon Primary"/>
          <w:lang w:val="en-GB"/>
        </w:rPr>
        <w:t xml:space="preserve"> </w:t>
      </w:r>
    </w:p>
    <w:p w:rsidR="0010395B" w:rsidRPr="0010395B" w:rsidRDefault="0010395B" w:rsidP="0010395B">
      <w:pPr>
        <w:jc w:val="both"/>
        <w:rPr>
          <w:rFonts w:ascii="Sassoon Primary" w:hAnsi="Sassoon Primary"/>
          <w:b/>
          <w:color w:val="3333FF"/>
          <w:lang w:val="en-GB"/>
        </w:rPr>
      </w:pPr>
      <w:r w:rsidRPr="0010395B">
        <w:rPr>
          <w:rFonts w:ascii="Sassoon Primary" w:hAnsi="Sassoon Primary"/>
          <w:b/>
          <w:color w:val="3333FF"/>
          <w:lang w:val="en-GB"/>
        </w:rPr>
        <w:lastRenderedPageBreak/>
        <w:t>Aims</w:t>
      </w:r>
    </w:p>
    <w:p w:rsidR="0010395B" w:rsidRPr="0010395B" w:rsidRDefault="0010395B" w:rsidP="0010395B">
      <w:pPr>
        <w:jc w:val="both"/>
        <w:rPr>
          <w:rFonts w:ascii="Sassoon Primary" w:hAnsi="Sassoon Primary"/>
          <w:lang w:val="en-GB"/>
        </w:rPr>
      </w:pPr>
      <w:r w:rsidRPr="0010395B">
        <w:rPr>
          <w:rFonts w:ascii="Sassoon Primary" w:hAnsi="Sassoon Primary"/>
          <w:lang w:val="en-GB"/>
        </w:rPr>
        <w:t>We will:</w:t>
      </w: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t xml:space="preserve">Provide a happy, safe, stimulating and challenging programme of learning and development for each child to experience as they begin their journey through school. </w:t>
      </w: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t xml:space="preserve">Provide a broad, balanced, relevant and creative curriculum that will set in place firm foundations for further learning and development in Key Stage 1 and beyond, and enable choice and decision making; fostering independence and self-confidence. </w:t>
      </w: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t>Focus on early language and communication; recognising the value of ‘getting it right early’ for future success.</w:t>
      </w: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t xml:space="preserve">Use and value what each child can do, assessing their individual needs and helping each child to progress. </w:t>
      </w: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t xml:space="preserve">Develop excellent relationships with parents and carers to build a strong partnership in supporting their children. </w:t>
      </w: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t xml:space="preserve">Provide a caring, consistent and inclusive learning environment which is sensitive to the requirements of the individual child including those who have additional needs. </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b/>
          <w:color w:val="3333FF"/>
          <w:lang w:val="en-GB"/>
        </w:rPr>
      </w:pPr>
      <w:r w:rsidRPr="0010395B">
        <w:rPr>
          <w:rFonts w:ascii="Sassoon Primary" w:hAnsi="Sassoon Primary"/>
          <w:b/>
          <w:color w:val="3333FF"/>
          <w:lang w:val="en-GB"/>
        </w:rPr>
        <w:t>Principles</w:t>
      </w:r>
    </w:p>
    <w:p w:rsidR="0010395B" w:rsidRPr="0010395B" w:rsidRDefault="0010395B" w:rsidP="0010395B">
      <w:pPr>
        <w:jc w:val="both"/>
        <w:rPr>
          <w:rFonts w:ascii="Sassoon Primary" w:hAnsi="Sassoon Primary"/>
          <w:lang w:val="en-GB"/>
        </w:rPr>
      </w:pPr>
      <w:r w:rsidRPr="0010395B">
        <w:rPr>
          <w:rFonts w:ascii="Sassoon Primary" w:hAnsi="Sassoon Primary"/>
          <w:lang w:val="en-GB"/>
        </w:rPr>
        <w:t xml:space="preserve">The Early Years education we offer our children is based on the following principles: </w:t>
      </w:r>
    </w:p>
    <w:p w:rsidR="0010395B" w:rsidRPr="0010395B" w:rsidRDefault="0010395B" w:rsidP="0010395B">
      <w:pPr>
        <w:jc w:val="both"/>
        <w:rPr>
          <w:rFonts w:ascii="Sassoon Primary" w:hAnsi="Sassoon Primary"/>
          <w:lang w:val="en-GB"/>
        </w:rPr>
      </w:pP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t xml:space="preserve">It builds on what our children already know and can do; </w:t>
      </w: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t xml:space="preserve">It ensures that no child is excluded or disadvantaged; </w:t>
      </w: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t>It acknowledges the importance of a full working partnership with parents and carers, valuing and including their views on their child’s learning;</w:t>
      </w: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lastRenderedPageBreak/>
        <w:t xml:space="preserve">It offers a structure for learning that has a range of starting points, content that challenges the needs and learning potential of young children, and activities that provide opportunities for learning both indoors and outdoors; </w:t>
      </w: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t xml:space="preserve">It provides a rich and stimulating environment; </w:t>
      </w:r>
    </w:p>
    <w:p w:rsidR="0010395B" w:rsidRPr="0010395B" w:rsidRDefault="0010395B" w:rsidP="0010395B">
      <w:pPr>
        <w:numPr>
          <w:ilvl w:val="0"/>
          <w:numId w:val="25"/>
        </w:numPr>
        <w:jc w:val="both"/>
        <w:rPr>
          <w:rFonts w:ascii="Sassoon Primary" w:hAnsi="Sassoon Primary"/>
          <w:lang w:val="en-GB"/>
        </w:rPr>
      </w:pPr>
      <w:r w:rsidRPr="0010395B">
        <w:rPr>
          <w:rFonts w:ascii="Sassoon Primary" w:hAnsi="Sassoon Primary"/>
          <w:lang w:val="en-GB"/>
        </w:rPr>
        <w:t xml:space="preserve">It challenges staff’s professional thinking and encourages reflection about the effectiveness of the learning taking place regularly throughout the year. </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The Early Years Foundati</w:t>
      </w:r>
      <w:r w:rsidR="00121D15">
        <w:rPr>
          <w:rFonts w:ascii="Sassoon Primary" w:hAnsi="Sassoon Primary"/>
          <w:lang w:val="en-GB"/>
        </w:rPr>
        <w:t xml:space="preserve">on Stage is based on four overarching </w:t>
      </w:r>
      <w:proofErr w:type="spellStart"/>
      <w:r w:rsidR="00121D15">
        <w:rPr>
          <w:rFonts w:ascii="Sassoon Primary" w:hAnsi="Sassoon Primary"/>
          <w:lang w:val="en-GB"/>
        </w:rPr>
        <w:t>priciples</w:t>
      </w:r>
      <w:proofErr w:type="spellEnd"/>
      <w:r w:rsidRPr="0010395B">
        <w:rPr>
          <w:rFonts w:ascii="Sassoon Primary" w:hAnsi="Sassoon Primary"/>
          <w:lang w:val="en-GB"/>
        </w:rPr>
        <w:t xml:space="preserve">: </w:t>
      </w:r>
    </w:p>
    <w:p w:rsidR="0010395B" w:rsidRPr="0010395B" w:rsidRDefault="0010395B" w:rsidP="0010395B">
      <w:pPr>
        <w:numPr>
          <w:ilvl w:val="0"/>
          <w:numId w:val="26"/>
        </w:numPr>
        <w:jc w:val="both"/>
        <w:rPr>
          <w:rFonts w:ascii="Sassoon Primary" w:hAnsi="Sassoon Primary"/>
          <w:lang w:val="en-GB"/>
        </w:rPr>
      </w:pPr>
      <w:r w:rsidRPr="0010395B">
        <w:rPr>
          <w:rFonts w:ascii="Sassoon Primary" w:hAnsi="Sassoon Primary"/>
          <w:lang w:val="en-GB"/>
        </w:rPr>
        <w:t>A Unique Child</w:t>
      </w:r>
    </w:p>
    <w:p w:rsidR="0010395B" w:rsidRPr="0010395B" w:rsidRDefault="0010395B" w:rsidP="0010395B">
      <w:pPr>
        <w:numPr>
          <w:ilvl w:val="0"/>
          <w:numId w:val="26"/>
        </w:numPr>
        <w:jc w:val="both"/>
        <w:rPr>
          <w:rFonts w:ascii="Sassoon Primary" w:hAnsi="Sassoon Primary"/>
          <w:lang w:val="en-GB"/>
        </w:rPr>
      </w:pPr>
      <w:r w:rsidRPr="0010395B">
        <w:rPr>
          <w:rFonts w:ascii="Sassoon Primary" w:hAnsi="Sassoon Primary"/>
          <w:lang w:val="en-GB"/>
        </w:rPr>
        <w:t xml:space="preserve">Positive relationships </w:t>
      </w:r>
    </w:p>
    <w:p w:rsidR="0010395B" w:rsidRPr="0010395B" w:rsidRDefault="0010395B" w:rsidP="0010395B">
      <w:pPr>
        <w:numPr>
          <w:ilvl w:val="0"/>
          <w:numId w:val="26"/>
        </w:numPr>
        <w:jc w:val="both"/>
        <w:rPr>
          <w:rFonts w:ascii="Sassoon Primary" w:hAnsi="Sassoon Primary"/>
          <w:lang w:val="en-GB"/>
        </w:rPr>
      </w:pPr>
      <w:r w:rsidRPr="0010395B">
        <w:rPr>
          <w:rFonts w:ascii="Sassoon Primary" w:hAnsi="Sassoon Primary"/>
          <w:lang w:val="en-GB"/>
        </w:rPr>
        <w:t>Enabling Environments</w:t>
      </w:r>
    </w:p>
    <w:p w:rsidR="0010395B" w:rsidRPr="0010395B" w:rsidRDefault="0010395B" w:rsidP="0010395B">
      <w:pPr>
        <w:numPr>
          <w:ilvl w:val="0"/>
          <w:numId w:val="26"/>
        </w:numPr>
        <w:jc w:val="both"/>
        <w:rPr>
          <w:rFonts w:ascii="Sassoon Primary" w:hAnsi="Sassoon Primary"/>
          <w:lang w:val="en-GB"/>
        </w:rPr>
      </w:pPr>
      <w:r w:rsidRPr="0010395B">
        <w:rPr>
          <w:rFonts w:ascii="Sassoon Primary" w:hAnsi="Sassoon Primary"/>
          <w:lang w:val="en-GB"/>
        </w:rPr>
        <w:t>Learning and Development</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Learning and development is categorised into three prime areas of learning:</w:t>
      </w:r>
    </w:p>
    <w:p w:rsidR="0010395B" w:rsidRPr="0010395B" w:rsidRDefault="0010395B" w:rsidP="0010395B">
      <w:pPr>
        <w:pStyle w:val="ListParagraph"/>
        <w:numPr>
          <w:ilvl w:val="0"/>
          <w:numId w:val="30"/>
        </w:numPr>
        <w:jc w:val="both"/>
        <w:rPr>
          <w:rFonts w:ascii="Sassoon Primary" w:hAnsi="Sassoon Primary"/>
          <w:lang w:val="en-GB"/>
        </w:rPr>
      </w:pPr>
      <w:r w:rsidRPr="0010395B">
        <w:rPr>
          <w:rFonts w:ascii="Sassoon Primary" w:hAnsi="Sassoon Primary"/>
          <w:lang w:val="en-GB"/>
        </w:rPr>
        <w:t xml:space="preserve">Communication and language </w:t>
      </w:r>
    </w:p>
    <w:p w:rsidR="0010395B" w:rsidRPr="0010395B" w:rsidRDefault="0010395B" w:rsidP="0010395B">
      <w:pPr>
        <w:pStyle w:val="ListParagraph"/>
        <w:numPr>
          <w:ilvl w:val="0"/>
          <w:numId w:val="30"/>
        </w:numPr>
        <w:jc w:val="both"/>
        <w:rPr>
          <w:rFonts w:ascii="Sassoon Primary" w:hAnsi="Sassoon Primary"/>
          <w:lang w:val="en-GB"/>
        </w:rPr>
      </w:pPr>
      <w:r w:rsidRPr="0010395B">
        <w:rPr>
          <w:rFonts w:ascii="Sassoon Primary" w:hAnsi="Sassoon Primary"/>
          <w:lang w:val="en-GB"/>
        </w:rPr>
        <w:t xml:space="preserve">Physical development </w:t>
      </w:r>
    </w:p>
    <w:p w:rsidR="0010395B" w:rsidRPr="0010395B" w:rsidRDefault="0010395B" w:rsidP="0010395B">
      <w:pPr>
        <w:pStyle w:val="ListParagraph"/>
        <w:numPr>
          <w:ilvl w:val="0"/>
          <w:numId w:val="30"/>
        </w:numPr>
        <w:jc w:val="both"/>
        <w:rPr>
          <w:rFonts w:ascii="Sassoon Primary" w:hAnsi="Sassoon Primary"/>
          <w:lang w:val="en-GB"/>
        </w:rPr>
      </w:pPr>
      <w:r w:rsidRPr="0010395B">
        <w:rPr>
          <w:rFonts w:ascii="Sassoon Primary" w:hAnsi="Sassoon Primary"/>
          <w:lang w:val="en-GB"/>
        </w:rPr>
        <w:t xml:space="preserve">Personal, Social and emotional development </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Ad</w:t>
      </w:r>
      <w:r>
        <w:rPr>
          <w:rFonts w:ascii="Sassoon Primary" w:hAnsi="Sassoon Primary"/>
          <w:lang w:val="en-GB"/>
        </w:rPr>
        <w:t>d</w:t>
      </w:r>
      <w:r w:rsidRPr="0010395B">
        <w:rPr>
          <w:rFonts w:ascii="Sassoon Primary" w:hAnsi="Sassoon Primary"/>
          <w:lang w:val="en-GB"/>
        </w:rPr>
        <w:t>itionally there are four specific areas of learning:</w:t>
      </w:r>
    </w:p>
    <w:p w:rsidR="0010395B" w:rsidRPr="0010395B" w:rsidRDefault="0010395B" w:rsidP="0010395B">
      <w:pPr>
        <w:pStyle w:val="ListParagraph"/>
        <w:numPr>
          <w:ilvl w:val="0"/>
          <w:numId w:val="29"/>
        </w:numPr>
        <w:jc w:val="both"/>
        <w:rPr>
          <w:rFonts w:ascii="Sassoon Primary" w:hAnsi="Sassoon Primary"/>
          <w:lang w:val="en-GB"/>
        </w:rPr>
      </w:pPr>
      <w:r w:rsidRPr="0010395B">
        <w:rPr>
          <w:rFonts w:ascii="Sassoon Primary" w:hAnsi="Sassoon Primary"/>
          <w:lang w:val="en-GB"/>
        </w:rPr>
        <w:t xml:space="preserve">Literacy </w:t>
      </w:r>
    </w:p>
    <w:p w:rsidR="0010395B" w:rsidRPr="0010395B" w:rsidRDefault="00121D15" w:rsidP="0010395B">
      <w:pPr>
        <w:pStyle w:val="ListParagraph"/>
        <w:numPr>
          <w:ilvl w:val="0"/>
          <w:numId w:val="29"/>
        </w:numPr>
        <w:jc w:val="both"/>
        <w:rPr>
          <w:rFonts w:ascii="Sassoon Primary" w:hAnsi="Sassoon Primary"/>
          <w:lang w:val="en-GB"/>
        </w:rPr>
      </w:pPr>
      <w:r>
        <w:rPr>
          <w:rFonts w:ascii="Sassoon Primary" w:hAnsi="Sassoon Primary"/>
          <w:lang w:val="en-GB"/>
        </w:rPr>
        <w:t>Mathematics</w:t>
      </w:r>
      <w:r w:rsidR="0010395B" w:rsidRPr="0010395B">
        <w:rPr>
          <w:rFonts w:ascii="Sassoon Primary" w:hAnsi="Sassoon Primary"/>
          <w:lang w:val="en-GB"/>
        </w:rPr>
        <w:t xml:space="preserve"> </w:t>
      </w:r>
    </w:p>
    <w:p w:rsidR="0010395B" w:rsidRPr="0010395B" w:rsidRDefault="0010395B" w:rsidP="0010395B">
      <w:pPr>
        <w:pStyle w:val="ListParagraph"/>
        <w:numPr>
          <w:ilvl w:val="0"/>
          <w:numId w:val="29"/>
        </w:numPr>
        <w:jc w:val="both"/>
        <w:rPr>
          <w:rFonts w:ascii="Sassoon Primary" w:hAnsi="Sassoon Primary"/>
          <w:lang w:val="en-GB"/>
        </w:rPr>
      </w:pPr>
      <w:r w:rsidRPr="0010395B">
        <w:rPr>
          <w:rFonts w:ascii="Sassoon Primary" w:hAnsi="Sassoon Primary"/>
          <w:lang w:val="en-GB"/>
        </w:rPr>
        <w:t xml:space="preserve">Understanding the world </w:t>
      </w:r>
    </w:p>
    <w:p w:rsidR="0010395B" w:rsidRPr="0010395B" w:rsidRDefault="0010395B" w:rsidP="0010395B">
      <w:pPr>
        <w:pStyle w:val="ListParagraph"/>
        <w:numPr>
          <w:ilvl w:val="0"/>
          <w:numId w:val="29"/>
        </w:numPr>
        <w:jc w:val="both"/>
        <w:rPr>
          <w:rFonts w:ascii="Sassoon Primary" w:hAnsi="Sassoon Primary"/>
          <w:lang w:val="en-GB"/>
        </w:rPr>
      </w:pPr>
      <w:r w:rsidRPr="0010395B">
        <w:rPr>
          <w:rFonts w:ascii="Sassoon Primary" w:hAnsi="Sassoon Primary"/>
          <w:lang w:val="en-GB"/>
        </w:rPr>
        <w:t xml:space="preserve">Expressive art and design. </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b/>
          <w:color w:val="3333FF"/>
          <w:lang w:val="en-GB"/>
        </w:rPr>
      </w:pPr>
      <w:r w:rsidRPr="0010395B">
        <w:rPr>
          <w:rFonts w:ascii="Sassoon Primary" w:hAnsi="Sassoon Primary"/>
          <w:b/>
          <w:color w:val="3333FF"/>
          <w:lang w:val="en-GB"/>
        </w:rPr>
        <w:t xml:space="preserve">What does this look like for a child at Highfield? </w:t>
      </w:r>
    </w:p>
    <w:p w:rsidR="0010395B" w:rsidRPr="0010395B" w:rsidRDefault="0010395B" w:rsidP="0010395B">
      <w:pPr>
        <w:jc w:val="both"/>
        <w:rPr>
          <w:rFonts w:ascii="Sassoon Primary" w:hAnsi="Sassoon Primary"/>
          <w:lang w:val="en-GB"/>
        </w:rPr>
      </w:pPr>
      <w:r w:rsidRPr="0010395B">
        <w:rPr>
          <w:rFonts w:ascii="Sassoon Primary" w:hAnsi="Sassoon Primary"/>
          <w:lang w:val="en-GB"/>
        </w:rPr>
        <w:lastRenderedPageBreak/>
        <w:t>In the foundation stage at Highfield, we deliver a creative curriculum. This uses a text as a narrative around which all experiences are based, building a context for learning through the use of drama ritual and conventions. The themes of the narrative encourage the development of skills and knowledge that not only enable our children to become ‘school ready’ but which build the foundations on which a model of life-long learning is built. This includes:</w:t>
      </w:r>
    </w:p>
    <w:p w:rsidR="0010395B" w:rsidRPr="0010395B" w:rsidRDefault="0010395B" w:rsidP="0010395B">
      <w:pPr>
        <w:numPr>
          <w:ilvl w:val="0"/>
          <w:numId w:val="27"/>
        </w:numPr>
        <w:jc w:val="both"/>
        <w:rPr>
          <w:rFonts w:ascii="Sassoon Primary" w:hAnsi="Sassoon Primary"/>
          <w:lang w:val="en-GB"/>
        </w:rPr>
      </w:pPr>
      <w:r w:rsidRPr="0010395B">
        <w:rPr>
          <w:rFonts w:ascii="Sassoon Primary" w:hAnsi="Sassoon Primary"/>
          <w:lang w:val="en-GB"/>
        </w:rPr>
        <w:t xml:space="preserve">Developing independent learners (through experiential learning); </w:t>
      </w:r>
    </w:p>
    <w:p w:rsidR="0010395B" w:rsidRPr="0010395B" w:rsidRDefault="0010395B" w:rsidP="0010395B">
      <w:pPr>
        <w:numPr>
          <w:ilvl w:val="0"/>
          <w:numId w:val="27"/>
        </w:numPr>
        <w:jc w:val="both"/>
        <w:rPr>
          <w:rFonts w:ascii="Sassoon Primary" w:hAnsi="Sassoon Primary"/>
          <w:lang w:val="en-GB"/>
        </w:rPr>
      </w:pPr>
      <w:r w:rsidRPr="0010395B">
        <w:rPr>
          <w:rFonts w:ascii="Sassoon Primary" w:hAnsi="Sassoon Primary"/>
          <w:lang w:val="en-GB"/>
        </w:rPr>
        <w:t xml:space="preserve">Offering exciting challenges for all learners; </w:t>
      </w:r>
    </w:p>
    <w:p w:rsidR="0010395B" w:rsidRPr="0010395B" w:rsidRDefault="0010395B" w:rsidP="0010395B">
      <w:pPr>
        <w:numPr>
          <w:ilvl w:val="0"/>
          <w:numId w:val="27"/>
        </w:numPr>
        <w:jc w:val="both"/>
        <w:rPr>
          <w:rFonts w:ascii="Sassoon Primary" w:hAnsi="Sassoon Primary"/>
          <w:lang w:val="en-GB"/>
        </w:rPr>
      </w:pPr>
      <w:r w:rsidRPr="0010395B">
        <w:rPr>
          <w:rFonts w:ascii="Sassoon Primary" w:hAnsi="Sassoon Primary"/>
          <w:lang w:val="en-GB"/>
        </w:rPr>
        <w:t xml:space="preserve">Offering a wide range of activities; </w:t>
      </w:r>
    </w:p>
    <w:p w:rsidR="0010395B" w:rsidRPr="0010395B" w:rsidRDefault="0010395B" w:rsidP="0010395B">
      <w:pPr>
        <w:numPr>
          <w:ilvl w:val="0"/>
          <w:numId w:val="27"/>
        </w:numPr>
        <w:jc w:val="both"/>
        <w:rPr>
          <w:rFonts w:ascii="Sassoon Primary" w:hAnsi="Sassoon Primary"/>
          <w:lang w:val="en-GB"/>
        </w:rPr>
      </w:pPr>
      <w:r w:rsidRPr="0010395B">
        <w:rPr>
          <w:rFonts w:ascii="Sassoon Primary" w:hAnsi="Sassoon Primary"/>
          <w:lang w:val="en-GB"/>
        </w:rPr>
        <w:t>Ensuring kinaesthetic learning;</w:t>
      </w:r>
    </w:p>
    <w:p w:rsidR="0010395B" w:rsidRPr="0010395B" w:rsidRDefault="0010395B" w:rsidP="0010395B">
      <w:pPr>
        <w:numPr>
          <w:ilvl w:val="0"/>
          <w:numId w:val="27"/>
        </w:numPr>
        <w:jc w:val="both"/>
        <w:rPr>
          <w:rFonts w:ascii="Sassoon Primary" w:hAnsi="Sassoon Primary"/>
          <w:lang w:val="en-GB"/>
        </w:rPr>
      </w:pPr>
      <w:r w:rsidRPr="0010395B">
        <w:rPr>
          <w:rFonts w:ascii="Sassoon Primary" w:hAnsi="Sassoon Primary"/>
          <w:lang w:val="en-GB"/>
        </w:rPr>
        <w:t>Developing the following attributes in the children as learners:</w:t>
      </w:r>
    </w:p>
    <w:p w:rsidR="0010395B" w:rsidRPr="0010395B" w:rsidRDefault="0010395B" w:rsidP="0010395B">
      <w:pPr>
        <w:numPr>
          <w:ilvl w:val="1"/>
          <w:numId w:val="27"/>
        </w:numPr>
        <w:jc w:val="both"/>
        <w:rPr>
          <w:rFonts w:ascii="Sassoon Primary" w:hAnsi="Sassoon Primary"/>
          <w:lang w:val="en-GB"/>
        </w:rPr>
      </w:pPr>
      <w:r w:rsidRPr="0010395B">
        <w:rPr>
          <w:rFonts w:ascii="Sassoon Primary" w:hAnsi="Sassoon Primary"/>
          <w:lang w:val="en-GB"/>
        </w:rPr>
        <w:t xml:space="preserve">Confidence </w:t>
      </w:r>
    </w:p>
    <w:p w:rsidR="0010395B" w:rsidRPr="0010395B" w:rsidRDefault="0010395B" w:rsidP="0010395B">
      <w:pPr>
        <w:numPr>
          <w:ilvl w:val="1"/>
          <w:numId w:val="27"/>
        </w:numPr>
        <w:jc w:val="both"/>
        <w:rPr>
          <w:rFonts w:ascii="Sassoon Primary" w:hAnsi="Sassoon Primary"/>
          <w:lang w:val="en-GB"/>
        </w:rPr>
      </w:pPr>
      <w:r w:rsidRPr="0010395B">
        <w:rPr>
          <w:rFonts w:ascii="Sassoon Primary" w:hAnsi="Sassoon Primary"/>
          <w:lang w:val="en-GB"/>
        </w:rPr>
        <w:t xml:space="preserve">Curiosity </w:t>
      </w:r>
    </w:p>
    <w:p w:rsidR="0010395B" w:rsidRPr="0010395B" w:rsidRDefault="0010395B" w:rsidP="0010395B">
      <w:pPr>
        <w:numPr>
          <w:ilvl w:val="1"/>
          <w:numId w:val="27"/>
        </w:numPr>
        <w:jc w:val="both"/>
        <w:rPr>
          <w:rFonts w:ascii="Sassoon Primary" w:hAnsi="Sassoon Primary"/>
          <w:lang w:val="en-GB"/>
        </w:rPr>
      </w:pPr>
      <w:r w:rsidRPr="0010395B">
        <w:rPr>
          <w:rFonts w:ascii="Sassoon Primary" w:hAnsi="Sassoon Primary"/>
          <w:lang w:val="en-GB"/>
        </w:rPr>
        <w:t>Competence</w:t>
      </w:r>
    </w:p>
    <w:p w:rsidR="0010395B" w:rsidRPr="0010395B" w:rsidRDefault="00121D15" w:rsidP="0010395B">
      <w:pPr>
        <w:numPr>
          <w:ilvl w:val="1"/>
          <w:numId w:val="27"/>
        </w:numPr>
        <w:jc w:val="both"/>
        <w:rPr>
          <w:rFonts w:ascii="Sassoon Primary" w:hAnsi="Sassoon Primary"/>
          <w:lang w:val="en-GB"/>
        </w:rPr>
      </w:pPr>
      <w:r>
        <w:rPr>
          <w:rFonts w:ascii="Sassoon Primary" w:hAnsi="Sassoon Primary"/>
          <w:lang w:val="en-GB"/>
        </w:rPr>
        <w:t>Self-</w:t>
      </w:r>
      <w:r w:rsidR="0010395B" w:rsidRPr="0010395B">
        <w:rPr>
          <w:rFonts w:ascii="Sassoon Primary" w:hAnsi="Sassoon Primary"/>
          <w:lang w:val="en-GB"/>
        </w:rPr>
        <w:t>belief</w:t>
      </w:r>
    </w:p>
    <w:p w:rsidR="0010395B" w:rsidRPr="0010395B" w:rsidRDefault="0010395B" w:rsidP="0010395B">
      <w:pPr>
        <w:numPr>
          <w:ilvl w:val="1"/>
          <w:numId w:val="27"/>
        </w:numPr>
        <w:jc w:val="both"/>
        <w:rPr>
          <w:rFonts w:ascii="Sassoon Primary" w:hAnsi="Sassoon Primary"/>
          <w:lang w:val="en-GB"/>
        </w:rPr>
      </w:pPr>
      <w:r w:rsidRPr="0010395B">
        <w:rPr>
          <w:rFonts w:ascii="Sassoon Primary" w:hAnsi="Sassoon Primary"/>
          <w:lang w:val="en-GB"/>
        </w:rPr>
        <w:t>Creativity</w:t>
      </w:r>
    </w:p>
    <w:p w:rsidR="0010395B" w:rsidRPr="0010395B" w:rsidRDefault="0010395B" w:rsidP="0010395B">
      <w:pPr>
        <w:numPr>
          <w:ilvl w:val="0"/>
          <w:numId w:val="27"/>
        </w:numPr>
        <w:jc w:val="both"/>
        <w:rPr>
          <w:rFonts w:ascii="Sassoon Primary" w:hAnsi="Sassoon Primary"/>
          <w:lang w:val="en-GB"/>
        </w:rPr>
      </w:pPr>
      <w:r w:rsidRPr="0010395B">
        <w:rPr>
          <w:rFonts w:ascii="Sassoon Primary" w:hAnsi="Sassoon Primary"/>
          <w:lang w:val="en-GB"/>
        </w:rPr>
        <w:t>Inspiring wonder and excitement;</w:t>
      </w:r>
    </w:p>
    <w:p w:rsidR="0010395B" w:rsidRPr="0010395B" w:rsidRDefault="0010395B" w:rsidP="0010395B">
      <w:pPr>
        <w:numPr>
          <w:ilvl w:val="0"/>
          <w:numId w:val="27"/>
        </w:numPr>
        <w:jc w:val="both"/>
        <w:rPr>
          <w:rFonts w:ascii="Sassoon Primary" w:hAnsi="Sassoon Primary"/>
          <w:lang w:val="en-GB"/>
        </w:rPr>
      </w:pPr>
      <w:r w:rsidRPr="0010395B">
        <w:rPr>
          <w:rFonts w:ascii="Sassoon Primary" w:hAnsi="Sassoon Primary"/>
          <w:lang w:val="en-GB"/>
        </w:rPr>
        <w:t>Ensuring progress through rigor;</w:t>
      </w:r>
    </w:p>
    <w:p w:rsidR="0010395B" w:rsidRPr="0010395B" w:rsidRDefault="0010395B" w:rsidP="0010395B">
      <w:pPr>
        <w:numPr>
          <w:ilvl w:val="0"/>
          <w:numId w:val="27"/>
        </w:numPr>
        <w:jc w:val="both"/>
        <w:rPr>
          <w:rFonts w:ascii="Sassoon Primary" w:hAnsi="Sassoon Primary"/>
          <w:lang w:val="en-GB"/>
        </w:rPr>
      </w:pPr>
      <w:r w:rsidRPr="0010395B">
        <w:rPr>
          <w:rFonts w:ascii="Sassoon Primary" w:hAnsi="Sassoon Primary"/>
          <w:lang w:val="en-GB"/>
        </w:rPr>
        <w:t>Creating inclusive contexts where the children can make links in their learning;</w:t>
      </w:r>
    </w:p>
    <w:p w:rsidR="0010395B" w:rsidRPr="0010395B" w:rsidRDefault="0010395B" w:rsidP="0010395B">
      <w:pPr>
        <w:numPr>
          <w:ilvl w:val="0"/>
          <w:numId w:val="27"/>
        </w:numPr>
        <w:jc w:val="both"/>
        <w:rPr>
          <w:rFonts w:ascii="Sassoon Primary" w:hAnsi="Sassoon Primary"/>
          <w:lang w:val="en-GB"/>
        </w:rPr>
      </w:pPr>
      <w:r w:rsidRPr="0010395B">
        <w:rPr>
          <w:rFonts w:ascii="Sassoon Primary" w:hAnsi="Sassoon Primary"/>
          <w:lang w:val="en-GB"/>
        </w:rPr>
        <w:t>Helping children to be prepared for the real world and offer a holistic approach.</w:t>
      </w:r>
    </w:p>
    <w:p w:rsidR="0010395B" w:rsidRDefault="0010395B" w:rsidP="0010395B">
      <w:pPr>
        <w:jc w:val="both"/>
        <w:rPr>
          <w:rFonts w:ascii="Sassoon Primary" w:hAnsi="Sassoon Primary"/>
          <w:lang w:val="en-GB"/>
        </w:rPr>
      </w:pPr>
    </w:p>
    <w:p w:rsidR="0010395B" w:rsidRDefault="0010395B" w:rsidP="0010395B">
      <w:pPr>
        <w:jc w:val="both"/>
        <w:rPr>
          <w:rFonts w:ascii="Sassoon Primary" w:hAnsi="Sassoon Primary"/>
          <w:lang w:val="en-GB"/>
        </w:rPr>
      </w:pPr>
    </w:p>
    <w:p w:rsidR="0010395B" w:rsidRDefault="0010395B" w:rsidP="0010395B">
      <w:pPr>
        <w:jc w:val="both"/>
        <w:rPr>
          <w:rFonts w:ascii="Sassoon Primary" w:hAnsi="Sassoon Primary"/>
          <w:lang w:val="en-GB"/>
        </w:rPr>
      </w:pPr>
    </w:p>
    <w:p w:rsidR="0010395B" w:rsidRDefault="0010395B" w:rsidP="0010395B">
      <w:pPr>
        <w:jc w:val="both"/>
        <w:rPr>
          <w:rFonts w:ascii="Sassoon Primary" w:hAnsi="Sassoon Primary"/>
          <w:lang w:val="en-GB"/>
        </w:rPr>
      </w:pPr>
    </w:p>
    <w:p w:rsidR="0010395B" w:rsidRDefault="0010395B" w:rsidP="0010395B">
      <w:pPr>
        <w:jc w:val="both"/>
        <w:rPr>
          <w:rFonts w:ascii="Sassoon Primary" w:hAnsi="Sassoon Primary"/>
          <w:lang w:val="en-GB"/>
        </w:rPr>
      </w:pPr>
    </w:p>
    <w:p w:rsidR="0010395B" w:rsidRDefault="0010395B" w:rsidP="0010395B">
      <w:pPr>
        <w:jc w:val="both"/>
        <w:rPr>
          <w:rFonts w:ascii="Sassoon Primary" w:hAnsi="Sassoon Primary"/>
          <w:lang w:val="en-GB"/>
        </w:rPr>
      </w:pPr>
    </w:p>
    <w:p w:rsid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The role of parents, carers and families is key to this model. These stakeholders are encouraged to take a leading role in the education of their children by experiencing how their child learns in school and how they can support learning at home. This is achieved by parents:</w:t>
      </w:r>
    </w:p>
    <w:p w:rsidR="0010395B" w:rsidRPr="0010395B" w:rsidRDefault="0010395B" w:rsidP="0010395B">
      <w:pPr>
        <w:numPr>
          <w:ilvl w:val="0"/>
          <w:numId w:val="28"/>
        </w:numPr>
        <w:jc w:val="both"/>
        <w:rPr>
          <w:rFonts w:ascii="Sassoon Primary" w:hAnsi="Sassoon Primary"/>
          <w:lang w:val="en-GB"/>
        </w:rPr>
      </w:pPr>
      <w:r w:rsidRPr="0010395B">
        <w:rPr>
          <w:rFonts w:ascii="Sassoon Primary" w:hAnsi="Sassoon Primary"/>
          <w:lang w:val="en-GB"/>
        </w:rPr>
        <w:t>Becoming involved in the planning process, sharing their child’s interest and motivations;</w:t>
      </w:r>
    </w:p>
    <w:p w:rsidR="0010395B" w:rsidRDefault="0010395B" w:rsidP="0010395B">
      <w:pPr>
        <w:numPr>
          <w:ilvl w:val="0"/>
          <w:numId w:val="28"/>
        </w:numPr>
        <w:jc w:val="both"/>
        <w:rPr>
          <w:rFonts w:ascii="Sassoon Primary" w:hAnsi="Sassoon Primary"/>
          <w:lang w:val="en-GB"/>
        </w:rPr>
      </w:pPr>
      <w:r w:rsidRPr="0010395B">
        <w:rPr>
          <w:rFonts w:ascii="Sassoon Primary" w:hAnsi="Sassoon Primary"/>
          <w:lang w:val="en-GB"/>
        </w:rPr>
        <w:t>Participating in INSPIRE days each term (either on or off-site), where the children learn alongside their parents, creating a culture of positive communication and shared experiences;</w:t>
      </w:r>
    </w:p>
    <w:p w:rsidR="00121D15" w:rsidRPr="00121D15" w:rsidRDefault="00121D15" w:rsidP="00121D15">
      <w:pPr>
        <w:ind w:left="795"/>
        <w:jc w:val="both"/>
        <w:rPr>
          <w:rFonts w:ascii="Sassoon Primary" w:hAnsi="Sassoon Primary"/>
          <w:lang w:val="en-GB"/>
        </w:rPr>
      </w:pPr>
    </w:p>
    <w:p w:rsidR="0010395B" w:rsidRPr="0010395B" w:rsidRDefault="0010395B" w:rsidP="0010395B">
      <w:pPr>
        <w:jc w:val="both"/>
        <w:rPr>
          <w:rFonts w:ascii="Sassoon Primary" w:hAnsi="Sassoon Primary"/>
          <w:b/>
          <w:color w:val="3333FF"/>
          <w:lang w:val="en-GB"/>
        </w:rPr>
      </w:pPr>
      <w:r w:rsidRPr="0010395B">
        <w:rPr>
          <w:rFonts w:ascii="Sassoon Primary" w:hAnsi="Sassoon Primary"/>
          <w:b/>
          <w:color w:val="3333FF"/>
          <w:lang w:val="en-GB"/>
        </w:rPr>
        <w:t>Assessment, Recording and Reporting to Parents</w:t>
      </w:r>
    </w:p>
    <w:p w:rsidR="0010395B" w:rsidRPr="0010395B" w:rsidRDefault="0010395B" w:rsidP="0010395B">
      <w:pPr>
        <w:jc w:val="both"/>
        <w:rPr>
          <w:rFonts w:ascii="Sassoon Primary" w:hAnsi="Sassoon Primary"/>
          <w:lang w:val="en-GB"/>
        </w:rPr>
      </w:pPr>
      <w:r w:rsidRPr="0010395B">
        <w:rPr>
          <w:rFonts w:ascii="Sassoon Primary" w:hAnsi="Sassoon Primary"/>
          <w:lang w:val="en-GB"/>
        </w:rPr>
        <w:t>From September 2015, observations and assessment</w:t>
      </w:r>
      <w:r w:rsidR="00121D15">
        <w:rPr>
          <w:rFonts w:ascii="Sassoon Primary" w:hAnsi="Sassoon Primary"/>
          <w:lang w:val="en-GB"/>
        </w:rPr>
        <w:t>s from both school and home are</w:t>
      </w:r>
      <w:r w:rsidRPr="0010395B">
        <w:rPr>
          <w:rFonts w:ascii="Sassoon Primary" w:hAnsi="Sassoon Primary"/>
          <w:lang w:val="en-GB"/>
        </w:rPr>
        <w:t xml:space="preserve"> recorded using Tapestry E-Learning Journey. Individual, small group or whole class progress can be noted and </w:t>
      </w:r>
      <w:r w:rsidR="00121D15">
        <w:rPr>
          <w:rFonts w:ascii="Sassoon Primary" w:hAnsi="Sassoon Primary"/>
          <w:lang w:val="en-GB"/>
        </w:rPr>
        <w:t>allows</w:t>
      </w:r>
      <w:r w:rsidRPr="0010395B">
        <w:rPr>
          <w:rFonts w:ascii="Sassoon Primary" w:hAnsi="Sassoon Primary"/>
          <w:lang w:val="en-GB"/>
        </w:rPr>
        <w:t xml:space="preserve"> for swift identification of areas of strength or further development. </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 xml:space="preserve">Parents also contribute to the assessment process via a secure log in that can be accessed from home. Reports to parents are produced each term alongside a progress appointment with the class teachers. A full end of year report is produced for pupils moving in to Reception, and pupils leaving Reception in the summer term. </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b/>
          <w:color w:val="3333FF"/>
          <w:lang w:val="en-GB"/>
        </w:rPr>
      </w:pPr>
      <w:r w:rsidRPr="0010395B">
        <w:rPr>
          <w:rFonts w:ascii="Sassoon Primary" w:hAnsi="Sassoon Primary"/>
          <w:b/>
          <w:color w:val="3333FF"/>
          <w:lang w:val="en-GB"/>
        </w:rPr>
        <w:t>Special Educational Needs and Inclusion</w:t>
      </w:r>
    </w:p>
    <w:p w:rsidR="0010395B" w:rsidRPr="0010395B" w:rsidRDefault="0010395B" w:rsidP="0010395B">
      <w:pPr>
        <w:jc w:val="both"/>
        <w:rPr>
          <w:rFonts w:ascii="Sassoon Primary" w:hAnsi="Sassoon Primary"/>
          <w:lang w:val="en-GB"/>
        </w:rPr>
      </w:pPr>
      <w:r w:rsidRPr="0010395B">
        <w:rPr>
          <w:rFonts w:ascii="Sassoon Primary" w:hAnsi="Sassoon Primary"/>
          <w:lang w:val="en-GB"/>
        </w:rPr>
        <w:lastRenderedPageBreak/>
        <w:t>Children with Special Educational Needs have equal access to the EYFS. All children matter and are given every opportunity to achieve their best. We achieve this by planning a curriculum that will meet the needs of children with special educational needs, children who are more able, children with disabilities, children from all social and cultural backgrounds and different ethnic groups.</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We meet the needs of all children by:</w:t>
      </w:r>
    </w:p>
    <w:p w:rsidR="0010395B" w:rsidRPr="0010395B" w:rsidRDefault="0010395B" w:rsidP="0010395B">
      <w:pPr>
        <w:numPr>
          <w:ilvl w:val="0"/>
          <w:numId w:val="24"/>
        </w:numPr>
        <w:jc w:val="both"/>
        <w:rPr>
          <w:rFonts w:ascii="Sassoon Primary" w:hAnsi="Sassoon Primary"/>
          <w:lang w:val="en-GB"/>
        </w:rPr>
      </w:pPr>
      <w:r w:rsidRPr="0010395B">
        <w:rPr>
          <w:rFonts w:ascii="Sassoon Primary" w:hAnsi="Sassoon Primary"/>
          <w:lang w:val="en-GB"/>
        </w:rPr>
        <w:t>providing resources that reflect diversity and are free from discrimination and stereotyping;</w:t>
      </w:r>
    </w:p>
    <w:p w:rsidR="0010395B" w:rsidRPr="0010395B" w:rsidRDefault="0010395B" w:rsidP="0010395B">
      <w:pPr>
        <w:numPr>
          <w:ilvl w:val="0"/>
          <w:numId w:val="24"/>
        </w:numPr>
        <w:jc w:val="both"/>
        <w:rPr>
          <w:rFonts w:ascii="Sassoon Primary" w:hAnsi="Sassoon Primary"/>
          <w:lang w:val="en-GB"/>
        </w:rPr>
      </w:pPr>
      <w:r w:rsidRPr="0010395B">
        <w:rPr>
          <w:rFonts w:ascii="Sassoon Primary" w:hAnsi="Sassoon Primary"/>
          <w:lang w:val="en-GB"/>
        </w:rPr>
        <w:t>using a range of teaching strategies based on their individual needs;</w:t>
      </w:r>
    </w:p>
    <w:p w:rsidR="0010395B" w:rsidRPr="0010395B" w:rsidRDefault="0010395B" w:rsidP="0010395B">
      <w:pPr>
        <w:numPr>
          <w:ilvl w:val="0"/>
          <w:numId w:val="24"/>
        </w:numPr>
        <w:jc w:val="both"/>
        <w:rPr>
          <w:rFonts w:ascii="Sassoon Primary" w:hAnsi="Sassoon Primary"/>
          <w:lang w:val="en-GB"/>
        </w:rPr>
      </w:pPr>
      <w:r w:rsidRPr="0010395B">
        <w:rPr>
          <w:rFonts w:ascii="Sassoon Primary" w:hAnsi="Sassoon Primary"/>
          <w:lang w:val="en-GB"/>
        </w:rPr>
        <w:t>ensuring access to every activity is safe;</w:t>
      </w:r>
    </w:p>
    <w:p w:rsidR="0010395B" w:rsidRPr="0010395B" w:rsidRDefault="0010395B" w:rsidP="0010395B">
      <w:pPr>
        <w:numPr>
          <w:ilvl w:val="0"/>
          <w:numId w:val="24"/>
        </w:numPr>
        <w:jc w:val="both"/>
        <w:rPr>
          <w:rFonts w:ascii="Sassoon Primary" w:hAnsi="Sassoon Primary"/>
          <w:lang w:val="en-GB"/>
        </w:rPr>
      </w:pPr>
      <w:r w:rsidRPr="0010395B">
        <w:rPr>
          <w:rFonts w:ascii="Sassoon Primary" w:hAnsi="Sassoon Primary"/>
          <w:lang w:val="en-GB"/>
        </w:rPr>
        <w:t>using Teaching Assistants to provide 1:1 or small group support to targeted individuals.</w:t>
      </w:r>
    </w:p>
    <w:p w:rsidR="0010395B" w:rsidRPr="0010395B" w:rsidRDefault="0010395B" w:rsidP="0010395B">
      <w:pPr>
        <w:numPr>
          <w:ilvl w:val="0"/>
          <w:numId w:val="24"/>
        </w:numPr>
        <w:jc w:val="both"/>
        <w:rPr>
          <w:rFonts w:ascii="Sassoon Primary" w:hAnsi="Sassoon Primary"/>
          <w:lang w:val="en-GB"/>
        </w:rPr>
      </w:pPr>
      <w:r w:rsidRPr="0010395B">
        <w:rPr>
          <w:rFonts w:ascii="Sassoon Primary" w:hAnsi="Sassoon Primary"/>
          <w:lang w:val="en-GB"/>
        </w:rPr>
        <w:t>Working in collaboration with partner agencies, e.g. SALT, OT, School Nurse (Incontinence Team)</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b/>
          <w:color w:val="3333FF"/>
          <w:lang w:val="en-GB"/>
        </w:rPr>
      </w:pPr>
      <w:r w:rsidRPr="0010395B">
        <w:rPr>
          <w:rFonts w:ascii="Sassoon Primary" w:hAnsi="Sassoon Primary"/>
          <w:b/>
          <w:color w:val="3333FF"/>
          <w:lang w:val="en-GB"/>
        </w:rPr>
        <w:t xml:space="preserve">Transition </w:t>
      </w:r>
    </w:p>
    <w:p w:rsidR="0010395B" w:rsidRPr="0010395B" w:rsidRDefault="0010395B" w:rsidP="0010395B">
      <w:pPr>
        <w:jc w:val="both"/>
        <w:rPr>
          <w:rFonts w:ascii="Sassoon Primary" w:hAnsi="Sassoon Primary"/>
          <w:lang w:val="en-GB"/>
        </w:rPr>
      </w:pPr>
      <w:r w:rsidRPr="0010395B">
        <w:rPr>
          <w:rFonts w:ascii="Sassoon Primary" w:hAnsi="Sassoon Primary"/>
          <w:lang w:val="en-GB"/>
        </w:rPr>
        <w:t xml:space="preserve">The procedures for children starting Nursery, moving in to and out of Reception is outlined in our whole school transition policy as this process is seen as a critical and ongoing process that is part of each term of a child’s learning rather than an ‘add-on’ end of year activity. </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b/>
          <w:color w:val="3333FF"/>
          <w:lang w:val="en-GB"/>
        </w:rPr>
      </w:pPr>
      <w:r w:rsidRPr="0010395B">
        <w:rPr>
          <w:rFonts w:ascii="Sassoon Primary" w:hAnsi="Sassoon Primary"/>
          <w:b/>
          <w:color w:val="3333FF"/>
          <w:lang w:val="en-GB"/>
        </w:rPr>
        <w:t>Health and Safety</w:t>
      </w:r>
    </w:p>
    <w:p w:rsidR="0010395B" w:rsidRPr="0010395B" w:rsidRDefault="0010395B" w:rsidP="0010395B">
      <w:pPr>
        <w:jc w:val="both"/>
        <w:rPr>
          <w:rFonts w:ascii="Sassoon Primary" w:hAnsi="Sassoon Primary"/>
          <w:lang w:val="en-GB"/>
        </w:rPr>
      </w:pPr>
      <w:r w:rsidRPr="0010395B">
        <w:rPr>
          <w:rFonts w:ascii="Sassoon Primary" w:hAnsi="Sassoon Primary"/>
          <w:lang w:val="en-GB"/>
        </w:rPr>
        <w:t xml:space="preserve">In order to challenge children’s learning it is necessary to take measured risks. Highfield’s approach to engaging children in real learning will involve activities that encourage children to try something new and take a risk with the </w:t>
      </w:r>
      <w:r w:rsidRPr="0010395B">
        <w:rPr>
          <w:rFonts w:ascii="Sassoon Primary" w:hAnsi="Sassoon Primary"/>
          <w:lang w:val="en-GB"/>
        </w:rPr>
        <w:lastRenderedPageBreak/>
        <w:t xml:space="preserve">support and guidance of the staff. Teachers ensure that all materials are appropriate for the age group. Risk assessments are in place for the indoor and outdoor learning environments. </w:t>
      </w:r>
    </w:p>
    <w:p w:rsidR="0010395B" w:rsidRPr="0010395B" w:rsidRDefault="0010395B" w:rsidP="0010395B">
      <w:pPr>
        <w:jc w:val="both"/>
        <w:rPr>
          <w:rFonts w:ascii="Sassoon Primary" w:hAnsi="Sassoon Primary"/>
          <w:b/>
          <w:lang w:val="en-GB"/>
        </w:rPr>
      </w:pPr>
    </w:p>
    <w:p w:rsidR="0010395B" w:rsidRPr="0010395B" w:rsidRDefault="0010395B" w:rsidP="0010395B">
      <w:pPr>
        <w:jc w:val="both"/>
        <w:rPr>
          <w:rFonts w:ascii="Sassoon Primary" w:hAnsi="Sassoon Primary"/>
          <w:b/>
          <w:color w:val="3333FF"/>
          <w:lang w:val="en-GB"/>
        </w:rPr>
      </w:pPr>
      <w:r w:rsidRPr="0010395B">
        <w:rPr>
          <w:rFonts w:ascii="Sassoon Primary" w:hAnsi="Sassoon Primary"/>
          <w:b/>
          <w:color w:val="3333FF"/>
          <w:lang w:val="en-GB"/>
        </w:rPr>
        <w:t>Monitoring and Evaluation</w:t>
      </w:r>
    </w:p>
    <w:p w:rsidR="0010395B" w:rsidRPr="0010395B" w:rsidRDefault="0010395B" w:rsidP="0010395B">
      <w:pPr>
        <w:jc w:val="both"/>
        <w:rPr>
          <w:rFonts w:ascii="Sassoon Primary" w:hAnsi="Sassoon Primary"/>
          <w:lang w:val="en-GB"/>
        </w:rPr>
      </w:pPr>
      <w:r w:rsidRPr="0010395B">
        <w:rPr>
          <w:rFonts w:ascii="Sassoon Primary" w:hAnsi="Sassoon Primary"/>
          <w:lang w:val="en-GB"/>
        </w:rPr>
        <w:t xml:space="preserve">The Senior Leadership Team is responsible for monitoring the standards in Early Years. Vic Wall, Nursery Teacher, is responsible for the leadership of </w:t>
      </w:r>
      <w:r w:rsidR="00121D15">
        <w:rPr>
          <w:rFonts w:ascii="Sassoon Primary" w:hAnsi="Sassoon Primary"/>
          <w:lang w:val="en-GB"/>
        </w:rPr>
        <w:t>the Narrative Immersion planning</w:t>
      </w:r>
      <w:r w:rsidRPr="0010395B">
        <w:rPr>
          <w:rFonts w:ascii="Sassoon Primary" w:hAnsi="Sassoon Primary"/>
          <w:lang w:val="en-GB"/>
        </w:rPr>
        <w:t xml:space="preserve">. </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Teaching and Learning Observations take place as part of the wider school programme of training and evaluation. Scrutiny and moderation of work happens regularly across our school, across the Blacon Cluster of Schools, and annually with the Local Authority.</w:t>
      </w:r>
    </w:p>
    <w:p w:rsidR="0010395B" w:rsidRPr="0010395B" w:rsidRDefault="0010395B" w:rsidP="0010395B">
      <w:pPr>
        <w:jc w:val="both"/>
        <w:rPr>
          <w:rFonts w:ascii="Sassoon Primary" w:hAnsi="Sassoon Primary"/>
          <w:b/>
          <w:lang w:val="en-GB"/>
        </w:rPr>
      </w:pPr>
    </w:p>
    <w:p w:rsidR="0010395B" w:rsidRPr="0010395B" w:rsidRDefault="0010395B" w:rsidP="0010395B">
      <w:pPr>
        <w:jc w:val="both"/>
        <w:rPr>
          <w:rFonts w:ascii="Sassoon Primary" w:hAnsi="Sassoon Primary"/>
          <w:b/>
          <w:color w:val="3333FF"/>
          <w:lang w:val="en-GB"/>
        </w:rPr>
      </w:pPr>
      <w:r w:rsidRPr="0010395B">
        <w:rPr>
          <w:rFonts w:ascii="Sassoon Primary" w:hAnsi="Sassoon Primary"/>
          <w:b/>
          <w:color w:val="3333FF"/>
          <w:lang w:val="en-GB"/>
        </w:rPr>
        <w:t>Role of the Governing Body</w:t>
      </w:r>
    </w:p>
    <w:p w:rsidR="0010395B" w:rsidRPr="0010395B" w:rsidRDefault="0010395B" w:rsidP="0010395B">
      <w:pPr>
        <w:jc w:val="both"/>
        <w:rPr>
          <w:rFonts w:ascii="Sassoon Primary" w:hAnsi="Sassoon Primary"/>
          <w:lang w:val="en-GB"/>
        </w:rPr>
      </w:pPr>
      <w:r w:rsidRPr="0010395B">
        <w:rPr>
          <w:rFonts w:ascii="Sassoon Primary" w:hAnsi="Sassoon Primary"/>
          <w:lang w:val="en-GB"/>
        </w:rPr>
        <w:t xml:space="preserve">The EYFS classes have a nominated Governor, </w:t>
      </w:r>
      <w:r w:rsidR="00121D15">
        <w:rPr>
          <w:rFonts w:ascii="Sassoon Primary" w:hAnsi="Sassoon Primary"/>
          <w:lang w:val="en-GB"/>
        </w:rPr>
        <w:t>Lynsey Green</w:t>
      </w:r>
      <w:bookmarkStart w:id="0" w:name="_GoBack"/>
      <w:bookmarkEnd w:id="0"/>
      <w:r w:rsidRPr="0010395B">
        <w:rPr>
          <w:rFonts w:ascii="Sassoon Primary" w:hAnsi="Sassoon Primary"/>
          <w:lang w:val="en-GB"/>
        </w:rPr>
        <w:t xml:space="preserve">, who is responsible for the ongoing monitoring of pedagogy and standards. Reports and Presentations to the Schools, Resources and Full Governing Body are provided in line with each agenda. </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806"/>
        <w:gridCol w:w="1033"/>
        <w:gridCol w:w="2369"/>
      </w:tblGrid>
      <w:tr w:rsidR="0010395B" w:rsidRPr="0010395B" w:rsidTr="00797CBA">
        <w:tc>
          <w:tcPr>
            <w:tcW w:w="7103" w:type="dxa"/>
            <w:gridSpan w:val="2"/>
            <w:tcBorders>
              <w:top w:val="nil"/>
              <w:left w:val="nil"/>
              <w:bottom w:val="nil"/>
            </w:tcBorders>
            <w:shd w:val="clear" w:color="auto" w:fill="auto"/>
          </w:tcPr>
          <w:p w:rsidR="0010395B" w:rsidRPr="0010395B" w:rsidRDefault="0010395B" w:rsidP="0010395B">
            <w:pPr>
              <w:jc w:val="both"/>
              <w:rPr>
                <w:rFonts w:ascii="Sassoon Primary" w:hAnsi="Sassoon Primary"/>
                <w:b/>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This policy/document was reviewed by:-</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Signed………………………………………………………………………………………………</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Position…………………………………………………………………………………………….</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lastRenderedPageBreak/>
              <w:t>Signed</w:t>
            </w:r>
            <w:proofErr w:type="gramStart"/>
            <w:r w:rsidRPr="0010395B">
              <w:rPr>
                <w:rFonts w:ascii="Sassoon Primary" w:hAnsi="Sassoon Primary"/>
                <w:lang w:val="en-GB"/>
              </w:rPr>
              <w:t>..</w:t>
            </w:r>
            <w:proofErr w:type="gramEnd"/>
            <w:r w:rsidRPr="0010395B">
              <w:rPr>
                <w:rFonts w:ascii="Sassoon Primary" w:hAnsi="Sassoon Primary"/>
                <w:lang w:val="en-GB"/>
              </w:rPr>
              <w:t>…………………………………………………………………………………………….</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Position……………………………………………………………………………………………..</w:t>
            </w:r>
          </w:p>
        </w:tc>
        <w:tc>
          <w:tcPr>
            <w:tcW w:w="3004" w:type="dxa"/>
            <w:tcBorders>
              <w:top w:val="nil"/>
              <w:bottom w:val="nil"/>
              <w:right w:val="nil"/>
            </w:tcBorders>
            <w:shd w:val="clear" w:color="auto" w:fill="auto"/>
          </w:tcPr>
          <w:p w:rsidR="0010395B" w:rsidRPr="0010395B" w:rsidRDefault="0010395B" w:rsidP="0010395B">
            <w:pPr>
              <w:jc w:val="both"/>
              <w:rPr>
                <w:rFonts w:ascii="Sassoon Primary" w:hAnsi="Sassoon Primary"/>
                <w:b/>
                <w:lang w:val="en-GB"/>
              </w:rPr>
            </w:pPr>
          </w:p>
          <w:p w:rsidR="0010395B" w:rsidRPr="0010395B" w:rsidRDefault="0010395B" w:rsidP="0010395B">
            <w:pPr>
              <w:jc w:val="both"/>
              <w:rPr>
                <w:rFonts w:ascii="Sassoon Primary" w:hAnsi="Sassoon Primary"/>
                <w:b/>
                <w:lang w:val="en-GB"/>
              </w:rPr>
            </w:pPr>
          </w:p>
          <w:p w:rsidR="0010395B" w:rsidRPr="0010395B" w:rsidRDefault="0010395B" w:rsidP="0010395B">
            <w:pPr>
              <w:jc w:val="both"/>
              <w:rPr>
                <w:rFonts w:ascii="Sassoon Primary" w:hAnsi="Sassoon Primary"/>
                <w:b/>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Date:</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Date:</w:t>
            </w: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p>
        </w:tc>
      </w:tr>
      <w:tr w:rsidR="0010395B" w:rsidRPr="0010395B" w:rsidTr="00797CBA">
        <w:tc>
          <w:tcPr>
            <w:tcW w:w="6062" w:type="dxa"/>
            <w:tcBorders>
              <w:top w:val="nil"/>
              <w:left w:val="nil"/>
              <w:bottom w:val="nil"/>
            </w:tcBorders>
            <w:shd w:val="clear" w:color="auto" w:fill="auto"/>
          </w:tcPr>
          <w:p w:rsidR="0010395B" w:rsidRPr="0010395B" w:rsidRDefault="0010395B" w:rsidP="0010395B">
            <w:pPr>
              <w:jc w:val="both"/>
              <w:rPr>
                <w:rFonts w:ascii="Sassoon Primary" w:hAnsi="Sassoon Primary"/>
                <w:b/>
                <w:lang w:val="en-GB"/>
              </w:rPr>
            </w:pP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The next revision date is:</w:t>
            </w:r>
          </w:p>
          <w:p w:rsidR="0010395B" w:rsidRPr="0010395B" w:rsidRDefault="0010395B" w:rsidP="0010395B">
            <w:pPr>
              <w:jc w:val="both"/>
              <w:rPr>
                <w:rFonts w:ascii="Sassoon Primary" w:hAnsi="Sassoon Primary"/>
                <w:b/>
                <w:lang w:val="en-GB"/>
              </w:rPr>
            </w:pPr>
          </w:p>
        </w:tc>
        <w:tc>
          <w:tcPr>
            <w:tcW w:w="4045" w:type="dxa"/>
            <w:gridSpan w:val="2"/>
            <w:tcBorders>
              <w:top w:val="nil"/>
              <w:bottom w:val="nil"/>
              <w:right w:val="nil"/>
            </w:tcBorders>
            <w:shd w:val="clear" w:color="auto" w:fill="auto"/>
          </w:tcPr>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p>
          <w:p w:rsidR="0010395B" w:rsidRPr="0010395B" w:rsidRDefault="0010395B" w:rsidP="0010395B">
            <w:pPr>
              <w:jc w:val="both"/>
              <w:rPr>
                <w:rFonts w:ascii="Sassoon Primary" w:hAnsi="Sassoon Primary"/>
                <w:lang w:val="en-GB"/>
              </w:rPr>
            </w:pPr>
            <w:r w:rsidRPr="0010395B">
              <w:rPr>
                <w:rFonts w:ascii="Sassoon Primary" w:hAnsi="Sassoon Primary"/>
                <w:lang w:val="en-GB"/>
              </w:rPr>
              <w:t>………………………………………….</w:t>
            </w:r>
          </w:p>
        </w:tc>
      </w:tr>
    </w:tbl>
    <w:p w:rsidR="0010395B" w:rsidRPr="0010395B" w:rsidRDefault="0010395B" w:rsidP="0010395B">
      <w:pPr>
        <w:jc w:val="both"/>
        <w:rPr>
          <w:rFonts w:ascii="Sassoon Primary" w:hAnsi="Sassoon Primary"/>
          <w:lang w:val="en-GB"/>
        </w:rPr>
      </w:pPr>
    </w:p>
    <w:p w:rsidR="00256038" w:rsidRPr="00147136" w:rsidRDefault="00256038" w:rsidP="0010395B">
      <w:pPr>
        <w:jc w:val="both"/>
        <w:rPr>
          <w:rFonts w:ascii="Sassoon Primary" w:hAnsi="Sassoon Primary"/>
          <w:b/>
          <w:lang w:val="en"/>
        </w:rPr>
      </w:pPr>
    </w:p>
    <w:sectPr w:rsidR="00256038" w:rsidRPr="00147136" w:rsidSect="00CB0B77">
      <w:footerReference w:type="default" r:id="rId8"/>
      <w:pgSz w:w="11910" w:h="16840" w:code="9"/>
      <w:pgMar w:top="851" w:right="851" w:bottom="851" w:left="851" w:header="708" w:footer="708" w:gutter="0"/>
      <w:pgBorders w:display="firstPage" w:offsetFrom="page">
        <w:top w:val="single" w:sz="4" w:space="24" w:color="0000FF"/>
        <w:left w:val="single" w:sz="4" w:space="24" w:color="0000FF"/>
        <w:bottom w:val="single" w:sz="4" w:space="24" w:color="0000FF"/>
        <w:right w:val="single" w:sz="4" w:space="24" w:color="0000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D01" w:rsidRDefault="008E0D01">
      <w:r>
        <w:separator/>
      </w:r>
    </w:p>
  </w:endnote>
  <w:endnote w:type="continuationSeparator" w:id="0">
    <w:p w:rsidR="008E0D01" w:rsidRDefault="008E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F4C" w:rsidRDefault="0010395B" w:rsidP="006F4177">
    <w:pPr>
      <w:pStyle w:val="Footer"/>
    </w:pPr>
    <w:r>
      <w:rPr>
        <w:rFonts w:ascii="Sassoon Primary" w:hAnsi="Sassoon Primary"/>
        <w:sz w:val="16"/>
        <w:szCs w:val="16"/>
        <w:lang w:val="en-GB"/>
      </w:rPr>
      <w:t>EYFS</w:t>
    </w:r>
    <w:r w:rsidR="004E5A2C">
      <w:rPr>
        <w:rFonts w:ascii="Sassoon Primary" w:hAnsi="Sassoon Primary"/>
        <w:sz w:val="16"/>
        <w:szCs w:val="16"/>
        <w:lang w:val="en-GB"/>
      </w:rPr>
      <w:t xml:space="preserve"> </w:t>
    </w:r>
    <w:r w:rsidR="00CA7487" w:rsidRPr="00AF50E1">
      <w:rPr>
        <w:rFonts w:ascii="Sassoon Primary" w:hAnsi="Sassoon Primary"/>
        <w:sz w:val="16"/>
        <w:szCs w:val="16"/>
        <w:lang w:val="en-GB"/>
      </w:rPr>
      <w:t xml:space="preserve">Policy – </w:t>
    </w:r>
    <w:r w:rsidR="00CA7487" w:rsidRPr="00AF50E1">
      <w:rPr>
        <w:rFonts w:ascii="Sassoon Primary" w:hAnsi="Sassoon Primary"/>
        <w:b/>
        <w:sz w:val="16"/>
        <w:szCs w:val="16"/>
        <w:lang w:val="en-GB"/>
      </w:rPr>
      <w:t>Highfield Community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D01" w:rsidRDefault="008E0D01">
      <w:r>
        <w:separator/>
      </w:r>
    </w:p>
  </w:footnote>
  <w:footnote w:type="continuationSeparator" w:id="0">
    <w:p w:rsidR="008E0D01" w:rsidRDefault="008E0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E94E9DA"/>
    <w:lvl w:ilvl="0">
      <w:numFmt w:val="bullet"/>
      <w:lvlText w:val="*"/>
      <w:lvlJc w:val="left"/>
    </w:lvl>
  </w:abstractNum>
  <w:abstractNum w:abstractNumId="1" w15:restartNumberingAfterBreak="0">
    <w:nsid w:val="097158C8"/>
    <w:multiLevelType w:val="hybridMultilevel"/>
    <w:tmpl w:val="575E1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2D23A7"/>
    <w:multiLevelType w:val="hybridMultilevel"/>
    <w:tmpl w:val="DC3C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A3AB0"/>
    <w:multiLevelType w:val="multilevel"/>
    <w:tmpl w:val="C3760E10"/>
    <w:lvl w:ilvl="0">
      <w:start w:val="1"/>
      <w:numFmt w:val="bullet"/>
      <w:lvlText w:val=""/>
      <w:lvlJc w:val="left"/>
      <w:pPr>
        <w:tabs>
          <w:tab w:val="num" w:pos="786"/>
        </w:tabs>
        <w:ind w:left="794" w:hanging="368"/>
      </w:pPr>
      <w:rPr>
        <w:rFonts w:ascii="Symbol" w:hAnsi="Symbol" w:hint="default"/>
        <w:sz w:val="20"/>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4" w15:restartNumberingAfterBreak="0">
    <w:nsid w:val="111509DF"/>
    <w:multiLevelType w:val="hybridMultilevel"/>
    <w:tmpl w:val="AD0C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06B3B"/>
    <w:multiLevelType w:val="hybridMultilevel"/>
    <w:tmpl w:val="05C6BB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27B61"/>
    <w:multiLevelType w:val="hybridMultilevel"/>
    <w:tmpl w:val="064AC7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9B16013"/>
    <w:multiLevelType w:val="hybridMultilevel"/>
    <w:tmpl w:val="02FE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2723C"/>
    <w:multiLevelType w:val="multilevel"/>
    <w:tmpl w:val="E3B65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D0219"/>
    <w:multiLevelType w:val="multilevel"/>
    <w:tmpl w:val="5198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0176A"/>
    <w:multiLevelType w:val="hybridMultilevel"/>
    <w:tmpl w:val="FC7EF714"/>
    <w:lvl w:ilvl="0" w:tplc="04C8C90C">
      <w:start w:val="1"/>
      <w:numFmt w:val="bullet"/>
      <w:lvlText w:val=""/>
      <w:lvlJc w:val="left"/>
      <w:pPr>
        <w:tabs>
          <w:tab w:val="num" w:pos="740"/>
        </w:tabs>
        <w:ind w:left="740" w:hanging="34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B4C0206"/>
    <w:multiLevelType w:val="hybridMultilevel"/>
    <w:tmpl w:val="788AEB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194EC7"/>
    <w:multiLevelType w:val="multilevel"/>
    <w:tmpl w:val="36549D36"/>
    <w:lvl w:ilvl="0">
      <w:start w:val="1"/>
      <w:numFmt w:val="bullet"/>
      <w:lvlText w:val=""/>
      <w:lvlJc w:val="left"/>
      <w:pPr>
        <w:tabs>
          <w:tab w:val="num" w:pos="720"/>
        </w:tabs>
        <w:ind w:left="737" w:hanging="37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90767"/>
    <w:multiLevelType w:val="hybridMultilevel"/>
    <w:tmpl w:val="46DE21BA"/>
    <w:lvl w:ilvl="0" w:tplc="4DF63A22">
      <w:numFmt w:val="bullet"/>
      <w:lvlText w:val=""/>
      <w:lvlJc w:val="left"/>
      <w:pPr>
        <w:ind w:left="460" w:hanging="360"/>
      </w:pPr>
      <w:rPr>
        <w:rFonts w:ascii="Symbol" w:eastAsia="Symbol" w:hAnsi="Symbol" w:cs="Symbol" w:hint="default"/>
        <w:w w:val="100"/>
        <w:sz w:val="24"/>
        <w:szCs w:val="24"/>
        <w:lang w:val="en-US" w:eastAsia="en-US" w:bidi="ar-SA"/>
      </w:rPr>
    </w:lvl>
    <w:lvl w:ilvl="1" w:tplc="90F209A4">
      <w:numFmt w:val="bullet"/>
      <w:lvlText w:val=""/>
      <w:lvlJc w:val="left"/>
      <w:pPr>
        <w:ind w:left="820" w:hanging="360"/>
      </w:pPr>
      <w:rPr>
        <w:rFonts w:ascii="Symbol" w:eastAsia="Symbol" w:hAnsi="Symbol" w:cs="Symbol" w:hint="default"/>
        <w:w w:val="100"/>
        <w:sz w:val="24"/>
        <w:szCs w:val="24"/>
        <w:lang w:val="en-US" w:eastAsia="en-US" w:bidi="ar-SA"/>
      </w:rPr>
    </w:lvl>
    <w:lvl w:ilvl="2" w:tplc="25F82448">
      <w:numFmt w:val="bullet"/>
      <w:lvlText w:val="•"/>
      <w:lvlJc w:val="left"/>
      <w:pPr>
        <w:ind w:left="1834" w:hanging="360"/>
      </w:pPr>
      <w:rPr>
        <w:rFonts w:hint="default"/>
        <w:lang w:val="en-US" w:eastAsia="en-US" w:bidi="ar-SA"/>
      </w:rPr>
    </w:lvl>
    <w:lvl w:ilvl="3" w:tplc="482C2E74">
      <w:numFmt w:val="bullet"/>
      <w:lvlText w:val="•"/>
      <w:lvlJc w:val="left"/>
      <w:pPr>
        <w:ind w:left="2848" w:hanging="360"/>
      </w:pPr>
      <w:rPr>
        <w:rFonts w:hint="default"/>
        <w:lang w:val="en-US" w:eastAsia="en-US" w:bidi="ar-SA"/>
      </w:rPr>
    </w:lvl>
    <w:lvl w:ilvl="4" w:tplc="997EEF24">
      <w:numFmt w:val="bullet"/>
      <w:lvlText w:val="•"/>
      <w:lvlJc w:val="left"/>
      <w:pPr>
        <w:ind w:left="3862" w:hanging="360"/>
      </w:pPr>
      <w:rPr>
        <w:rFonts w:hint="default"/>
        <w:lang w:val="en-US" w:eastAsia="en-US" w:bidi="ar-SA"/>
      </w:rPr>
    </w:lvl>
    <w:lvl w:ilvl="5" w:tplc="B7D84DF8">
      <w:numFmt w:val="bullet"/>
      <w:lvlText w:val="•"/>
      <w:lvlJc w:val="left"/>
      <w:pPr>
        <w:ind w:left="4876" w:hanging="360"/>
      </w:pPr>
      <w:rPr>
        <w:rFonts w:hint="default"/>
        <w:lang w:val="en-US" w:eastAsia="en-US" w:bidi="ar-SA"/>
      </w:rPr>
    </w:lvl>
    <w:lvl w:ilvl="6" w:tplc="B346325A">
      <w:numFmt w:val="bullet"/>
      <w:lvlText w:val="•"/>
      <w:lvlJc w:val="left"/>
      <w:pPr>
        <w:ind w:left="5890" w:hanging="360"/>
      </w:pPr>
      <w:rPr>
        <w:rFonts w:hint="default"/>
        <w:lang w:val="en-US" w:eastAsia="en-US" w:bidi="ar-SA"/>
      </w:rPr>
    </w:lvl>
    <w:lvl w:ilvl="7" w:tplc="F5102162">
      <w:numFmt w:val="bullet"/>
      <w:lvlText w:val="•"/>
      <w:lvlJc w:val="left"/>
      <w:pPr>
        <w:ind w:left="6904" w:hanging="360"/>
      </w:pPr>
      <w:rPr>
        <w:rFonts w:hint="default"/>
        <w:lang w:val="en-US" w:eastAsia="en-US" w:bidi="ar-SA"/>
      </w:rPr>
    </w:lvl>
    <w:lvl w:ilvl="8" w:tplc="0E287D30">
      <w:numFmt w:val="bullet"/>
      <w:lvlText w:val="•"/>
      <w:lvlJc w:val="left"/>
      <w:pPr>
        <w:ind w:left="7918" w:hanging="360"/>
      </w:pPr>
      <w:rPr>
        <w:rFonts w:hint="default"/>
        <w:lang w:val="en-US" w:eastAsia="en-US" w:bidi="ar-SA"/>
      </w:rPr>
    </w:lvl>
  </w:abstractNum>
  <w:abstractNum w:abstractNumId="14" w15:restartNumberingAfterBreak="0">
    <w:nsid w:val="51310ADF"/>
    <w:multiLevelType w:val="multilevel"/>
    <w:tmpl w:val="5A3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B55BD2"/>
    <w:multiLevelType w:val="hybridMultilevel"/>
    <w:tmpl w:val="90D0EEC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15:restartNumberingAfterBreak="0">
    <w:nsid w:val="54FA43B2"/>
    <w:multiLevelType w:val="multilevel"/>
    <w:tmpl w:val="F064E1DE"/>
    <w:lvl w:ilvl="0">
      <w:start w:val="1"/>
      <w:numFmt w:val="bullet"/>
      <w:lvlText w:val=""/>
      <w:lvlJc w:val="left"/>
      <w:pPr>
        <w:tabs>
          <w:tab w:val="num" w:pos="720"/>
        </w:tabs>
        <w:ind w:left="794" w:hanging="43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62D4D"/>
    <w:multiLevelType w:val="hybridMultilevel"/>
    <w:tmpl w:val="5F0E14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8053FC"/>
    <w:multiLevelType w:val="hybridMultilevel"/>
    <w:tmpl w:val="33629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B4245"/>
    <w:multiLevelType w:val="hybridMultilevel"/>
    <w:tmpl w:val="47C231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C8F19BE"/>
    <w:multiLevelType w:val="multilevel"/>
    <w:tmpl w:val="87182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8C3288"/>
    <w:multiLevelType w:val="multilevel"/>
    <w:tmpl w:val="8174CC64"/>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22" w15:restartNumberingAfterBreak="0">
    <w:nsid w:val="6250544D"/>
    <w:multiLevelType w:val="hybridMultilevel"/>
    <w:tmpl w:val="9496DA9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B8010E"/>
    <w:multiLevelType w:val="multilevel"/>
    <w:tmpl w:val="3C04DFFC"/>
    <w:lvl w:ilvl="0">
      <w:start w:val="1"/>
      <w:numFmt w:val="bullet"/>
      <w:lvlText w:val=""/>
      <w:lvlJc w:val="left"/>
      <w:pPr>
        <w:tabs>
          <w:tab w:val="num" w:pos="720"/>
        </w:tabs>
        <w:ind w:left="907" w:hanging="54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51736"/>
    <w:multiLevelType w:val="hybridMultilevel"/>
    <w:tmpl w:val="73AC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D04BA6"/>
    <w:multiLevelType w:val="hybridMultilevel"/>
    <w:tmpl w:val="BC6AA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55CB0"/>
    <w:multiLevelType w:val="hybridMultilevel"/>
    <w:tmpl w:val="215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0031AC"/>
    <w:multiLevelType w:val="multilevel"/>
    <w:tmpl w:val="90A225D4"/>
    <w:lvl w:ilvl="0">
      <w:start w:val="1"/>
      <w:numFmt w:val="bullet"/>
      <w:lvlText w:val=""/>
      <w:lvlJc w:val="left"/>
      <w:pPr>
        <w:tabs>
          <w:tab w:val="num" w:pos="720"/>
        </w:tabs>
        <w:ind w:left="737" w:hanging="37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A4571"/>
    <w:multiLevelType w:val="hybridMultilevel"/>
    <w:tmpl w:val="82B2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6F435A"/>
    <w:multiLevelType w:val="multilevel"/>
    <w:tmpl w:val="B2A4EE12"/>
    <w:lvl w:ilvl="0">
      <w:start w:val="1"/>
      <w:numFmt w:val="bullet"/>
      <w:lvlText w:val=""/>
      <w:lvlJc w:val="left"/>
      <w:pPr>
        <w:tabs>
          <w:tab w:val="num" w:pos="786"/>
        </w:tabs>
        <w:ind w:left="907" w:hanging="481"/>
      </w:pPr>
      <w:rPr>
        <w:rFonts w:ascii="Symbol" w:hAnsi="Symbol" w:hint="default"/>
        <w:sz w:val="20"/>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num w:numId="1">
    <w:abstractNumId w:val="9"/>
  </w:num>
  <w:num w:numId="2">
    <w:abstractNumId w:val="3"/>
  </w:num>
  <w:num w:numId="3">
    <w:abstractNumId w:val="14"/>
  </w:num>
  <w:num w:numId="4">
    <w:abstractNumId w:val="12"/>
  </w:num>
  <w:num w:numId="5">
    <w:abstractNumId w:val="27"/>
  </w:num>
  <w:num w:numId="6">
    <w:abstractNumId w:val="21"/>
  </w:num>
  <w:num w:numId="7">
    <w:abstractNumId w:val="29"/>
  </w:num>
  <w:num w:numId="8">
    <w:abstractNumId w:val="8"/>
  </w:num>
  <w:num w:numId="9">
    <w:abstractNumId w:val="23"/>
  </w:num>
  <w:num w:numId="10">
    <w:abstractNumId w:val="16"/>
  </w:num>
  <w:num w:numId="11">
    <w:abstractNumId w:val="20"/>
  </w:num>
  <w:num w:numId="12">
    <w:abstractNumId w:val="6"/>
  </w:num>
  <w:num w:numId="13">
    <w:abstractNumId w:val="1"/>
  </w:num>
  <w:num w:numId="14">
    <w:abstractNumId w:val="19"/>
  </w:num>
  <w:num w:numId="15">
    <w:abstractNumId w:val="17"/>
  </w:num>
  <w:num w:numId="16">
    <w:abstractNumId w:val="22"/>
  </w:num>
  <w:num w:numId="17">
    <w:abstractNumId w:val="11"/>
  </w:num>
  <w:num w:numId="18">
    <w:abstractNumId w:val="26"/>
  </w:num>
  <w:num w:numId="19">
    <w:abstractNumId w:val="13"/>
  </w:num>
  <w:num w:numId="20">
    <w:abstractNumId w:val="0"/>
    <w:lvlOverride w:ilvl="0">
      <w:lvl w:ilvl="0">
        <w:numFmt w:val="bullet"/>
        <w:lvlText w:val=""/>
        <w:legacy w:legacy="1" w:legacySpace="0" w:legacyIndent="360"/>
        <w:lvlJc w:val="left"/>
        <w:rPr>
          <w:rFonts w:ascii="Symbol" w:hAnsi="Symbol" w:hint="default"/>
        </w:rPr>
      </w:lvl>
    </w:lvlOverride>
  </w:num>
  <w:num w:numId="21">
    <w:abstractNumId w:val="25"/>
  </w:num>
  <w:num w:numId="22">
    <w:abstractNumId w:val="7"/>
  </w:num>
  <w:num w:numId="23">
    <w:abstractNumId w:val="5"/>
  </w:num>
  <w:num w:numId="24">
    <w:abstractNumId w:val="10"/>
  </w:num>
  <w:num w:numId="25">
    <w:abstractNumId w:val="28"/>
  </w:num>
  <w:num w:numId="26">
    <w:abstractNumId w:val="2"/>
  </w:num>
  <w:num w:numId="27">
    <w:abstractNumId w:val="18"/>
  </w:num>
  <w:num w:numId="28">
    <w:abstractNumId w:val="15"/>
  </w:num>
  <w:num w:numId="29">
    <w:abstractNumId w:val="4"/>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E1"/>
    <w:rsid w:val="000217E2"/>
    <w:rsid w:val="0010395B"/>
    <w:rsid w:val="00121D15"/>
    <w:rsid w:val="001A3510"/>
    <w:rsid w:val="00256038"/>
    <w:rsid w:val="004E5A2C"/>
    <w:rsid w:val="006A4F4C"/>
    <w:rsid w:val="006F4177"/>
    <w:rsid w:val="007F458D"/>
    <w:rsid w:val="008E0D01"/>
    <w:rsid w:val="009E318D"/>
    <w:rsid w:val="00AF50E1"/>
    <w:rsid w:val="00C41CDF"/>
    <w:rsid w:val="00CA7487"/>
    <w:rsid w:val="00CB0B77"/>
    <w:rsid w:val="00E311E5"/>
    <w:rsid w:val="00E62372"/>
    <w:rsid w:val="00F85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C62F8"/>
  <w15:chartTrackingRefBased/>
  <w15:docId w15:val="{D4D4654E-4CA4-4D9A-978A-7B1B060D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cs="Comic Sans MS"/>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suppressAutoHyphens/>
      <w:ind w:left="426"/>
      <w:outlineLvl w:val="5"/>
    </w:pPr>
    <w:rPr>
      <w:rFonts w:ascii="Arial" w:hAnsi="Arial" w:cs="Times New Roman"/>
      <w:b/>
      <w:sz w:val="22"/>
      <w:szCs w:val="20"/>
    </w:rPr>
  </w:style>
  <w:style w:type="paragraph" w:styleId="Heading7">
    <w:name w:val="heading 7"/>
    <w:basedOn w:val="Normal"/>
    <w:next w:val="Normal"/>
    <w:qFormat/>
    <w:pPr>
      <w:keepNext/>
      <w:tabs>
        <w:tab w:val="left" w:pos="0"/>
        <w:tab w:val="right" w:pos="8308"/>
      </w:tabs>
      <w:suppressAutoHyphens/>
      <w:jc w:val="center"/>
      <w:outlineLvl w:val="6"/>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Emphasis">
    <w:name w:val="Emphasis"/>
    <w:qFormat/>
    <w:rPr>
      <w:i/>
      <w:iCs/>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s="Times New Roman"/>
      <w:lang w:val="en-GB" w:eastAsia="en-GB"/>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pPr>
      <w:spacing w:after="60"/>
      <w:ind w:left="227" w:hanging="227"/>
    </w:pPr>
    <w:rPr>
      <w:rFonts w:ascii="Arial" w:hAnsi="Arial" w:cs="Times New Roman"/>
      <w:sz w:val="20"/>
      <w:szCs w:val="20"/>
      <w:lang w:val="en-GB" w:eastAsia="en-GB"/>
    </w:rPr>
  </w:style>
  <w:style w:type="character" w:customStyle="1" w:styleId="FootnoteTextChar">
    <w:name w:val="Footnote Text Char"/>
    <w:link w:val="FootnoteText"/>
    <w:rPr>
      <w:rFonts w:ascii="Arial" w:hAnsi="Arial"/>
    </w:rPr>
  </w:style>
  <w:style w:type="character" w:styleId="FootnoteReference">
    <w:name w:val="footnote reference"/>
    <w:rPr>
      <w:rFonts w:cs="Times New Roman"/>
      <w:vertAlign w:val="superscript"/>
    </w:rPr>
  </w:style>
  <w:style w:type="paragraph" w:customStyle="1" w:styleId="numbered">
    <w:name w:val="numbered"/>
    <w:pPr>
      <w:tabs>
        <w:tab w:val="num" w:pos="567"/>
      </w:tabs>
      <w:spacing w:after="240" w:line="288" w:lineRule="auto"/>
      <w:ind w:left="567" w:hanging="567"/>
    </w:pPr>
    <w:rPr>
      <w:rFonts w:ascii="Arial" w:hAnsi="Arial" w:cs="Arial"/>
      <w:sz w:val="24"/>
      <w:szCs w:val="24"/>
      <w:lang w:eastAsia="en-US"/>
    </w:rPr>
  </w:style>
  <w:style w:type="paragraph" w:customStyle="1" w:styleId="heading-figure">
    <w:name w:val="heading - figure"/>
    <w:pPr>
      <w:spacing w:before="120" w:after="120" w:line="288" w:lineRule="auto"/>
    </w:pPr>
    <w:rPr>
      <w:rFonts w:ascii="Arial" w:hAnsi="Arial" w:cs="Arial"/>
      <w:i/>
      <w:sz w:val="22"/>
      <w:szCs w:val="22"/>
    </w:rPr>
  </w:style>
  <w:style w:type="paragraph" w:customStyle="1" w:styleId="tabletext">
    <w:name w:val="table text"/>
    <w:pPr>
      <w:spacing w:before="20" w:after="20"/>
    </w:pPr>
    <w:rPr>
      <w:rFonts w:ascii="Arial" w:hAnsi="Arial"/>
      <w:sz w:val="22"/>
      <w:szCs w:val="24"/>
    </w:rPr>
  </w:style>
  <w:style w:type="paragraph" w:styleId="ListParagraph">
    <w:name w:val="List Paragraph"/>
    <w:basedOn w:val="Normal"/>
    <w:uiPriority w:val="34"/>
    <w:qFormat/>
    <w:rsid w:val="007F4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1313</Words>
  <Characters>7517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Highfield Community Primary School</vt:lpstr>
    </vt:vector>
  </TitlesOfParts>
  <Company>Microsoft</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Highfield Community Primary School</dc:title>
  <dc:subject/>
  <dc:creator>FLM</dc:creator>
  <cp:keywords/>
  <cp:lastModifiedBy>vwall@Highfield.local</cp:lastModifiedBy>
  <cp:revision>2</cp:revision>
  <cp:lastPrinted>2016-01-27T16:34:00Z</cp:lastPrinted>
  <dcterms:created xsi:type="dcterms:W3CDTF">2022-05-15T12:08:00Z</dcterms:created>
  <dcterms:modified xsi:type="dcterms:W3CDTF">2022-05-15T12:08:00Z</dcterms:modified>
</cp:coreProperties>
</file>